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9C9" w:rsidRPr="00F07115" w:rsidRDefault="007909C9" w:rsidP="00CA7843">
      <w:pPr>
        <w:spacing w:after="0"/>
        <w:rPr>
          <w:rFonts w:ascii="Times New Roman" w:hAnsi="Times New Roman" w:cs="Times New Roman"/>
          <w:b/>
          <w:bCs/>
          <w:iCs/>
          <w:color w:val="8064A2" w:themeColor="accent4"/>
        </w:rPr>
      </w:pPr>
      <w:r w:rsidRPr="00F07115">
        <w:rPr>
          <w:rFonts w:ascii="Times New Roman" w:hAnsi="Times New Roman" w:cs="Times New Roman"/>
          <w:b/>
          <w:bCs/>
          <w:iCs/>
          <w:color w:val="8064A2" w:themeColor="accent4"/>
        </w:rPr>
        <w:t xml:space="preserve">Причины возникновения </w:t>
      </w:r>
      <w:r w:rsidRPr="00F07115">
        <w:rPr>
          <w:rFonts w:ascii="Times New Roman" w:hAnsi="Times New Roman" w:cs="Times New Roman"/>
          <w:b/>
          <w:bCs/>
          <w:iCs/>
          <w:color w:val="8064A2" w:themeColor="accent4"/>
        </w:rPr>
        <w:br/>
        <w:t>компьютерной зависимости</w:t>
      </w:r>
    </w:p>
    <w:p w:rsidR="0086724A" w:rsidRPr="00F07115" w:rsidRDefault="00D75C28" w:rsidP="00CA7843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iCs/>
          <w:color w:val="4F81BD" w:themeColor="accent1"/>
        </w:rPr>
      </w:pPr>
      <w:r w:rsidRPr="00F07115">
        <w:rPr>
          <w:rFonts w:ascii="Times New Roman" w:hAnsi="Times New Roman" w:cs="Times New Roman"/>
          <w:bCs/>
          <w:iCs/>
          <w:color w:val="4F81BD" w:themeColor="accent1"/>
        </w:rPr>
        <w:t>Отсутствие навыков самоконтроля  (ребенок не умеет себя контролировать, ограничивать, «тормозить», делает, не думая, не может наметить перспективу).</w:t>
      </w:r>
    </w:p>
    <w:p w:rsidR="0086724A" w:rsidRPr="00F07115" w:rsidRDefault="00D75C28" w:rsidP="00CA7843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iCs/>
          <w:color w:val="4F81BD" w:themeColor="accent1"/>
        </w:rPr>
      </w:pPr>
      <w:r w:rsidRPr="00F07115">
        <w:rPr>
          <w:rFonts w:ascii="Times New Roman" w:hAnsi="Times New Roman" w:cs="Times New Roman"/>
          <w:bCs/>
          <w:iCs/>
          <w:color w:val="4F81BD" w:themeColor="accent1"/>
        </w:rPr>
        <w:t>Ребенок не приучен трудиться.</w:t>
      </w:r>
    </w:p>
    <w:p w:rsidR="0086724A" w:rsidRPr="00F07115" w:rsidRDefault="00D75C28" w:rsidP="00CA7843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iCs/>
          <w:color w:val="4F81BD" w:themeColor="accent1"/>
        </w:rPr>
      </w:pPr>
      <w:r w:rsidRPr="00F07115">
        <w:rPr>
          <w:rFonts w:ascii="Times New Roman" w:hAnsi="Times New Roman" w:cs="Times New Roman"/>
          <w:bCs/>
          <w:iCs/>
          <w:color w:val="4F81BD" w:themeColor="accent1"/>
        </w:rPr>
        <w:t>Отсутствие самостоятельности.</w:t>
      </w:r>
    </w:p>
    <w:p w:rsidR="0086724A" w:rsidRPr="00F07115" w:rsidRDefault="00D75C28" w:rsidP="00CA7843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iCs/>
          <w:color w:val="4F81BD" w:themeColor="accent1"/>
        </w:rPr>
      </w:pPr>
      <w:r w:rsidRPr="00F07115">
        <w:rPr>
          <w:rFonts w:ascii="Times New Roman" w:hAnsi="Times New Roman" w:cs="Times New Roman"/>
          <w:bCs/>
          <w:iCs/>
          <w:color w:val="4F81BD" w:themeColor="accent1"/>
        </w:rPr>
        <w:t>Невежество взрослых.</w:t>
      </w:r>
    </w:p>
    <w:p w:rsidR="0086724A" w:rsidRPr="00F07115" w:rsidRDefault="00D75C28" w:rsidP="00CA7843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iCs/>
          <w:color w:val="4F81BD" w:themeColor="accent1"/>
        </w:rPr>
      </w:pPr>
      <w:r w:rsidRPr="00F07115">
        <w:rPr>
          <w:rFonts w:ascii="Times New Roman" w:hAnsi="Times New Roman" w:cs="Times New Roman"/>
          <w:bCs/>
          <w:iCs/>
          <w:color w:val="4F81BD" w:themeColor="accent1"/>
        </w:rPr>
        <w:t>Нежелание родителей полноценно выполнять свои родительские обязанности (отсутствие контроля со стороны родителей).</w:t>
      </w:r>
    </w:p>
    <w:p w:rsidR="0086724A" w:rsidRPr="00F07115" w:rsidRDefault="00D75C28" w:rsidP="00CA7843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iCs/>
          <w:color w:val="4F81BD" w:themeColor="accent1"/>
        </w:rPr>
      </w:pPr>
      <w:r w:rsidRPr="00F07115">
        <w:rPr>
          <w:rFonts w:ascii="Times New Roman" w:hAnsi="Times New Roman" w:cs="Times New Roman"/>
          <w:bCs/>
          <w:iCs/>
          <w:color w:val="4F81BD" w:themeColor="accent1"/>
        </w:rPr>
        <w:t>Бурная переписка (более 20 сообщений в день, время летит незаметно).</w:t>
      </w:r>
    </w:p>
    <w:p w:rsidR="0086724A" w:rsidRPr="00F07115" w:rsidRDefault="00D75C28" w:rsidP="00CA7843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iCs/>
          <w:color w:val="4F81BD" w:themeColor="accent1"/>
        </w:rPr>
      </w:pPr>
      <w:r w:rsidRPr="00F07115">
        <w:rPr>
          <w:rFonts w:ascii="Times New Roman" w:hAnsi="Times New Roman" w:cs="Times New Roman"/>
          <w:bCs/>
          <w:iCs/>
          <w:color w:val="4F81BD" w:themeColor="accent1"/>
        </w:rPr>
        <w:t xml:space="preserve">Низкая самооценка ребенка, </w:t>
      </w:r>
      <w:proofErr w:type="gramStart"/>
      <w:r w:rsidRPr="00F07115">
        <w:rPr>
          <w:rFonts w:ascii="Times New Roman" w:hAnsi="Times New Roman" w:cs="Times New Roman"/>
          <w:bCs/>
          <w:iCs/>
          <w:color w:val="4F81BD" w:themeColor="accent1"/>
        </w:rPr>
        <w:t>зависимый</w:t>
      </w:r>
      <w:proofErr w:type="gramEnd"/>
      <w:r w:rsidRPr="00F07115">
        <w:rPr>
          <w:rFonts w:ascii="Times New Roman" w:hAnsi="Times New Roman" w:cs="Times New Roman"/>
          <w:bCs/>
          <w:iCs/>
          <w:color w:val="4F81BD" w:themeColor="accent1"/>
        </w:rPr>
        <w:t xml:space="preserve"> от мнения окружающих, легко теряющий уверенность в себе, замкнутый, малообщительный.</w:t>
      </w:r>
    </w:p>
    <w:p w:rsidR="0086724A" w:rsidRPr="00F07115" w:rsidRDefault="00D75C28" w:rsidP="00CA7843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iCs/>
          <w:color w:val="4F81BD" w:themeColor="accent1"/>
        </w:rPr>
      </w:pPr>
      <w:r w:rsidRPr="00F07115">
        <w:rPr>
          <w:rFonts w:ascii="Times New Roman" w:hAnsi="Times New Roman" w:cs="Times New Roman"/>
          <w:bCs/>
          <w:iCs/>
          <w:color w:val="4F81BD" w:themeColor="accent1"/>
        </w:rPr>
        <w:t>Развод родителей, дефицит эмоциональной поддержки со стороны значимых взрослых.</w:t>
      </w:r>
    </w:p>
    <w:p w:rsidR="0086724A" w:rsidRPr="00F07115" w:rsidRDefault="00D75C28" w:rsidP="00CA7843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iCs/>
          <w:color w:val="4F81BD" w:themeColor="accent1"/>
        </w:rPr>
      </w:pPr>
      <w:r w:rsidRPr="00F07115">
        <w:rPr>
          <w:rFonts w:ascii="Times New Roman" w:hAnsi="Times New Roman" w:cs="Times New Roman"/>
          <w:bCs/>
          <w:iCs/>
          <w:color w:val="4F81BD" w:themeColor="accent1"/>
        </w:rPr>
        <w:t>Сильный рефлекс подражания.</w:t>
      </w:r>
    </w:p>
    <w:p w:rsidR="007909C9" w:rsidRPr="00CA7843" w:rsidRDefault="007909C9" w:rsidP="007909C9">
      <w:pPr>
        <w:spacing w:after="0"/>
        <w:rPr>
          <w:rFonts w:ascii="Times New Roman" w:hAnsi="Times New Roman" w:cs="Times New Roman"/>
          <w:bCs/>
          <w:iCs/>
        </w:rPr>
      </w:pPr>
    </w:p>
    <w:p w:rsidR="007909C9" w:rsidRPr="00F07115" w:rsidRDefault="007909C9" w:rsidP="007909C9">
      <w:pPr>
        <w:spacing w:after="0"/>
        <w:rPr>
          <w:rFonts w:ascii="Times New Roman" w:hAnsi="Times New Roman" w:cs="Times New Roman"/>
          <w:bCs/>
          <w:iCs/>
          <w:color w:val="8064A2" w:themeColor="accent4"/>
        </w:rPr>
      </w:pPr>
      <w:r w:rsidRPr="00F07115">
        <w:rPr>
          <w:rFonts w:ascii="Times New Roman" w:hAnsi="Times New Roman" w:cs="Times New Roman"/>
          <w:b/>
          <w:bCs/>
          <w:iCs/>
          <w:color w:val="8064A2" w:themeColor="accent4"/>
        </w:rPr>
        <w:t>Фактор  формирования зависимости - свойства характера:</w:t>
      </w:r>
    </w:p>
    <w:p w:rsidR="0086724A" w:rsidRPr="00F07115" w:rsidRDefault="00D75C28" w:rsidP="00CA7843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Cs/>
          <w:iCs/>
          <w:color w:val="4F81BD" w:themeColor="accent1"/>
        </w:rPr>
      </w:pPr>
      <w:r w:rsidRPr="00F07115">
        <w:rPr>
          <w:rFonts w:ascii="Times New Roman" w:hAnsi="Times New Roman" w:cs="Times New Roman"/>
          <w:bCs/>
          <w:iCs/>
          <w:color w:val="4F81BD" w:themeColor="accent1"/>
        </w:rPr>
        <w:t xml:space="preserve">повышенная обидчивость, </w:t>
      </w:r>
    </w:p>
    <w:p w:rsidR="0086724A" w:rsidRPr="00F07115" w:rsidRDefault="00D75C28" w:rsidP="00CA7843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Cs/>
          <w:iCs/>
          <w:color w:val="4F81BD" w:themeColor="accent1"/>
        </w:rPr>
      </w:pPr>
      <w:r w:rsidRPr="00F07115">
        <w:rPr>
          <w:rFonts w:ascii="Times New Roman" w:hAnsi="Times New Roman" w:cs="Times New Roman"/>
          <w:bCs/>
          <w:iCs/>
          <w:color w:val="4F81BD" w:themeColor="accent1"/>
        </w:rPr>
        <w:t xml:space="preserve">ранимость, </w:t>
      </w:r>
    </w:p>
    <w:p w:rsidR="0086724A" w:rsidRPr="00F07115" w:rsidRDefault="00D75C28" w:rsidP="00CA7843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Cs/>
          <w:iCs/>
          <w:color w:val="4F81BD" w:themeColor="accent1"/>
        </w:rPr>
      </w:pPr>
      <w:r w:rsidRPr="00F07115">
        <w:rPr>
          <w:rFonts w:ascii="Times New Roman" w:hAnsi="Times New Roman" w:cs="Times New Roman"/>
          <w:bCs/>
          <w:iCs/>
          <w:color w:val="4F81BD" w:themeColor="accent1"/>
        </w:rPr>
        <w:t xml:space="preserve">тревожность, </w:t>
      </w:r>
    </w:p>
    <w:p w:rsidR="0086724A" w:rsidRPr="00F07115" w:rsidRDefault="00D75C28" w:rsidP="00CA7843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Cs/>
          <w:iCs/>
          <w:color w:val="4F81BD" w:themeColor="accent1"/>
        </w:rPr>
      </w:pPr>
      <w:r w:rsidRPr="00F07115">
        <w:rPr>
          <w:rFonts w:ascii="Times New Roman" w:hAnsi="Times New Roman" w:cs="Times New Roman"/>
          <w:bCs/>
          <w:iCs/>
          <w:color w:val="4F81BD" w:themeColor="accent1"/>
        </w:rPr>
        <w:t xml:space="preserve">склонность к депрессии, </w:t>
      </w:r>
    </w:p>
    <w:p w:rsidR="0086724A" w:rsidRPr="00F07115" w:rsidRDefault="00D75C28" w:rsidP="00CA7843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Cs/>
          <w:iCs/>
          <w:color w:val="4F81BD" w:themeColor="accent1"/>
        </w:rPr>
      </w:pPr>
      <w:r w:rsidRPr="00F07115">
        <w:rPr>
          <w:rFonts w:ascii="Times New Roman" w:hAnsi="Times New Roman" w:cs="Times New Roman"/>
          <w:bCs/>
          <w:iCs/>
          <w:color w:val="4F81BD" w:themeColor="accent1"/>
        </w:rPr>
        <w:t xml:space="preserve">низкая самооценка, </w:t>
      </w:r>
    </w:p>
    <w:p w:rsidR="0086724A" w:rsidRPr="00F07115" w:rsidRDefault="00D75C28" w:rsidP="00CA7843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Cs/>
          <w:iCs/>
          <w:color w:val="4F81BD" w:themeColor="accent1"/>
        </w:rPr>
      </w:pPr>
      <w:r w:rsidRPr="00F07115">
        <w:rPr>
          <w:rFonts w:ascii="Times New Roman" w:hAnsi="Times New Roman" w:cs="Times New Roman"/>
          <w:bCs/>
          <w:iCs/>
          <w:color w:val="4F81BD" w:themeColor="accent1"/>
        </w:rPr>
        <w:t xml:space="preserve">плохая  стрессоустойчивость, </w:t>
      </w:r>
    </w:p>
    <w:p w:rsidR="0086724A" w:rsidRPr="00F07115" w:rsidRDefault="00D75C28" w:rsidP="00CA7843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Cs/>
          <w:iCs/>
          <w:color w:val="4F81BD" w:themeColor="accent1"/>
        </w:rPr>
      </w:pPr>
      <w:r w:rsidRPr="00F07115">
        <w:rPr>
          <w:rFonts w:ascii="Times New Roman" w:hAnsi="Times New Roman" w:cs="Times New Roman"/>
          <w:bCs/>
          <w:iCs/>
          <w:color w:val="4F81BD" w:themeColor="accent1"/>
        </w:rPr>
        <w:t xml:space="preserve">неспособность разрешать конфликты, </w:t>
      </w:r>
    </w:p>
    <w:p w:rsidR="0086724A" w:rsidRPr="00F07115" w:rsidRDefault="00D75C28" w:rsidP="00CA7843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Cs/>
          <w:iCs/>
          <w:color w:val="4F81BD" w:themeColor="accent1"/>
        </w:rPr>
      </w:pPr>
      <w:r w:rsidRPr="00F07115">
        <w:rPr>
          <w:rFonts w:ascii="Times New Roman" w:hAnsi="Times New Roman" w:cs="Times New Roman"/>
          <w:bCs/>
          <w:iCs/>
          <w:color w:val="4F81BD" w:themeColor="accent1"/>
        </w:rPr>
        <w:t xml:space="preserve">уход от проблем. </w:t>
      </w:r>
    </w:p>
    <w:p w:rsidR="007909C9" w:rsidRPr="00CA7843" w:rsidRDefault="007909C9" w:rsidP="007909C9">
      <w:pPr>
        <w:spacing w:after="0"/>
        <w:rPr>
          <w:rFonts w:ascii="Times New Roman" w:hAnsi="Times New Roman" w:cs="Times New Roman"/>
          <w:b/>
          <w:bCs/>
          <w:iCs/>
        </w:rPr>
      </w:pPr>
    </w:p>
    <w:p w:rsidR="007909C9" w:rsidRPr="00CA7843" w:rsidRDefault="007909C9" w:rsidP="007909C9">
      <w:pPr>
        <w:spacing w:after="0"/>
        <w:rPr>
          <w:rFonts w:ascii="Times New Roman" w:hAnsi="Times New Roman" w:cs="Times New Roman"/>
          <w:bCs/>
          <w:iCs/>
        </w:rPr>
      </w:pPr>
    </w:p>
    <w:p w:rsidR="007909C9" w:rsidRPr="00F07115" w:rsidRDefault="007909C9" w:rsidP="00CA7843">
      <w:pPr>
        <w:spacing w:after="0"/>
        <w:rPr>
          <w:rFonts w:ascii="Times New Roman" w:hAnsi="Times New Roman" w:cs="Times New Roman"/>
          <w:b/>
          <w:bCs/>
          <w:iCs/>
          <w:color w:val="8064A2" w:themeColor="accent4"/>
        </w:rPr>
      </w:pPr>
      <w:r w:rsidRPr="00F07115">
        <w:rPr>
          <w:rFonts w:ascii="Times New Roman" w:hAnsi="Times New Roman" w:cs="Times New Roman"/>
          <w:b/>
          <w:bCs/>
          <w:iCs/>
          <w:color w:val="8064A2" w:themeColor="accent4"/>
        </w:rPr>
        <w:lastRenderedPageBreak/>
        <w:t xml:space="preserve">Рекомендации </w:t>
      </w:r>
    </w:p>
    <w:p w:rsidR="0086724A" w:rsidRPr="00F07115" w:rsidRDefault="00D75C28" w:rsidP="00CA7843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Cs/>
          <w:iCs/>
          <w:color w:val="4F81BD" w:themeColor="accent1"/>
        </w:rPr>
      </w:pPr>
      <w:r w:rsidRPr="00F07115">
        <w:rPr>
          <w:rFonts w:ascii="Times New Roman" w:hAnsi="Times New Roman" w:cs="Times New Roman"/>
          <w:bCs/>
          <w:iCs/>
          <w:color w:val="4F81BD" w:themeColor="accent1"/>
        </w:rPr>
        <w:t xml:space="preserve">Формировать у ребенка адекватное отношение к компьютерному миру.  </w:t>
      </w:r>
    </w:p>
    <w:p w:rsidR="0086724A" w:rsidRPr="00F07115" w:rsidRDefault="00D75C28" w:rsidP="00CA7843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Cs/>
          <w:iCs/>
          <w:color w:val="4F81BD" w:themeColor="accent1"/>
        </w:rPr>
      </w:pPr>
      <w:r w:rsidRPr="00F07115">
        <w:rPr>
          <w:rFonts w:ascii="Times New Roman" w:hAnsi="Times New Roman" w:cs="Times New Roman"/>
          <w:bCs/>
          <w:iCs/>
          <w:color w:val="4F81BD" w:themeColor="accent1"/>
        </w:rPr>
        <w:t xml:space="preserve">   Сделать  жизнь ребенка яркой, интересной и насыщенной.</w:t>
      </w:r>
    </w:p>
    <w:p w:rsidR="0086724A" w:rsidRPr="00F07115" w:rsidRDefault="00D75C28" w:rsidP="00CA7843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Cs/>
          <w:iCs/>
          <w:color w:val="4F81BD" w:themeColor="accent1"/>
        </w:rPr>
      </w:pPr>
      <w:r w:rsidRPr="00F07115">
        <w:rPr>
          <w:rFonts w:ascii="Times New Roman" w:hAnsi="Times New Roman" w:cs="Times New Roman"/>
          <w:bCs/>
          <w:iCs/>
          <w:color w:val="4F81BD" w:themeColor="accent1"/>
        </w:rPr>
        <w:t xml:space="preserve">   Постараться воспользоваться позитивными возможностями компьютера.</w:t>
      </w:r>
    </w:p>
    <w:p w:rsidR="0086724A" w:rsidRPr="00F07115" w:rsidRDefault="00D75C28" w:rsidP="00CA7843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Cs/>
          <w:iCs/>
          <w:color w:val="4F81BD" w:themeColor="accent1"/>
        </w:rPr>
      </w:pPr>
      <w:r w:rsidRPr="00F07115">
        <w:rPr>
          <w:rFonts w:ascii="Times New Roman" w:hAnsi="Times New Roman" w:cs="Times New Roman"/>
          <w:bCs/>
          <w:iCs/>
          <w:color w:val="4F81BD" w:themeColor="accent1"/>
        </w:rPr>
        <w:t xml:space="preserve">   Искать интересные для ребенка сферы творческой реализации. </w:t>
      </w:r>
    </w:p>
    <w:p w:rsidR="0086724A" w:rsidRPr="00F07115" w:rsidRDefault="00D75C28" w:rsidP="00CA7843">
      <w:pPr>
        <w:pStyle w:val="a5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bCs/>
          <w:iCs/>
          <w:color w:val="4F81BD" w:themeColor="accent1"/>
        </w:rPr>
      </w:pPr>
      <w:r w:rsidRPr="00F07115">
        <w:rPr>
          <w:rFonts w:ascii="Times New Roman" w:hAnsi="Times New Roman" w:cs="Times New Roman"/>
          <w:bCs/>
          <w:iCs/>
          <w:color w:val="4F81BD" w:themeColor="accent1"/>
        </w:rPr>
        <w:t xml:space="preserve">Согласно нормам Минздрава, 7-10-летние дети могут проводить за компьютером не более 45 мин. в день, 11-13-летние – два раза по 45 мин., старшие – три раза по 45 мин. </w:t>
      </w:r>
    </w:p>
    <w:p w:rsidR="0086724A" w:rsidRPr="00F07115" w:rsidRDefault="00D75C28" w:rsidP="00CA7843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Cs/>
          <w:iCs/>
          <w:color w:val="4F81BD" w:themeColor="accent1"/>
        </w:rPr>
      </w:pPr>
      <w:r w:rsidRPr="00F07115">
        <w:rPr>
          <w:rFonts w:ascii="Times New Roman" w:hAnsi="Times New Roman" w:cs="Times New Roman"/>
          <w:bCs/>
          <w:iCs/>
          <w:color w:val="4F81BD" w:themeColor="accent1"/>
        </w:rPr>
        <w:t xml:space="preserve">   Если вы видите у ребенка признаки компьютерной зависимости, не обостряйте ситуацию, </w:t>
      </w:r>
      <w:r w:rsidR="00F07115" w:rsidRPr="00F07115">
        <w:rPr>
          <w:rFonts w:ascii="Times New Roman" w:hAnsi="Times New Roman" w:cs="Times New Roman"/>
          <w:bCs/>
          <w:iCs/>
          <w:color w:val="4F81BD" w:themeColor="accent1"/>
        </w:rPr>
        <w:t>примите необходимые меры</w:t>
      </w:r>
      <w:r w:rsidRPr="00F07115">
        <w:rPr>
          <w:rFonts w:ascii="Times New Roman" w:hAnsi="Times New Roman" w:cs="Times New Roman"/>
          <w:bCs/>
          <w:iCs/>
          <w:color w:val="4F81BD" w:themeColor="accent1"/>
        </w:rPr>
        <w:t>.</w:t>
      </w:r>
    </w:p>
    <w:p w:rsidR="00CA7843" w:rsidRPr="00F07115" w:rsidRDefault="00CA7843" w:rsidP="00CA7843">
      <w:pPr>
        <w:spacing w:after="0"/>
        <w:ind w:left="720"/>
        <w:jc w:val="both"/>
        <w:rPr>
          <w:rFonts w:ascii="Times New Roman" w:hAnsi="Times New Roman" w:cs="Times New Roman"/>
          <w:bCs/>
          <w:iCs/>
          <w:color w:val="4F81BD" w:themeColor="accent1"/>
        </w:rPr>
      </w:pPr>
    </w:p>
    <w:p w:rsidR="000D2B05" w:rsidRPr="00F07115" w:rsidRDefault="00D75C28" w:rsidP="00CA7843">
      <w:pPr>
        <w:spacing w:after="0"/>
        <w:ind w:firstLine="360"/>
        <w:jc w:val="center"/>
        <w:rPr>
          <w:rFonts w:ascii="Times New Roman" w:hAnsi="Times New Roman" w:cs="Times New Roman"/>
          <w:bCs/>
          <w:i/>
          <w:iCs/>
          <w:color w:val="4F81BD" w:themeColor="accent1"/>
          <w:sz w:val="20"/>
        </w:rPr>
      </w:pPr>
      <w:r w:rsidRPr="00F07115">
        <w:rPr>
          <w:rFonts w:ascii="Times New Roman" w:hAnsi="Times New Roman" w:cs="Times New Roman"/>
          <w:bCs/>
          <w:i/>
          <w:iCs/>
          <w:color w:val="4F81BD" w:themeColor="accent1"/>
          <w:sz w:val="20"/>
        </w:rPr>
        <w:t xml:space="preserve">Мы, родители, должны отдавать себе отчет: это мы усаживаем ребенка перед телевизором, покупаем ему компьютерные игры – ведь у нас работа, домашние дела, и часто  нам просто некогда играть с ребенком в другие (спортивные, настольные)  игры. Такая позиция родителей заглушает в ребенке природный инстинкт искателя, отводя ему более безопасную, на первый взгляд, роль зрителя. Зависимость (любая: алкогольная, эмоциональная, компьютерная) говорит о том, что у человека нарушены контакты с его ближайшим окружением. </w:t>
      </w:r>
    </w:p>
    <w:p w:rsidR="00CA7843" w:rsidRPr="00F07115" w:rsidRDefault="00CA7843" w:rsidP="00CA7843">
      <w:pPr>
        <w:spacing w:after="0"/>
        <w:ind w:firstLine="360"/>
        <w:jc w:val="center"/>
        <w:rPr>
          <w:rFonts w:ascii="Times New Roman" w:hAnsi="Times New Roman" w:cs="Times New Roman"/>
          <w:bCs/>
          <w:i/>
          <w:iCs/>
          <w:color w:val="4F81BD" w:themeColor="accent1"/>
          <w:sz w:val="20"/>
        </w:rPr>
      </w:pPr>
      <w:r w:rsidRPr="00F07115">
        <w:rPr>
          <w:rFonts w:ascii="Times New Roman" w:hAnsi="Times New Roman" w:cs="Times New Roman"/>
          <w:bCs/>
          <w:i/>
          <w:iCs/>
          <w:color w:val="4F81BD" w:themeColor="accent1"/>
          <w:u w:val="single"/>
        </w:rPr>
        <w:t>Задумайтесь: как вы общаетесь с ребенком, есть ли у вас доступ в его внутренний мир?</w:t>
      </w:r>
    </w:p>
    <w:p w:rsidR="00CA7843" w:rsidRPr="00F07115" w:rsidRDefault="00CA7843" w:rsidP="00CA7843">
      <w:pPr>
        <w:spacing w:after="0"/>
        <w:jc w:val="center"/>
        <w:rPr>
          <w:rFonts w:ascii="Times New Roman" w:hAnsi="Times New Roman" w:cs="Times New Roman"/>
          <w:b/>
          <w:bCs/>
          <w:i/>
          <w:iCs/>
          <w:color w:val="4F81BD" w:themeColor="accent1"/>
        </w:rPr>
      </w:pPr>
    </w:p>
    <w:p w:rsidR="00CA7843" w:rsidRPr="00F07115" w:rsidRDefault="00CA7843" w:rsidP="00CA7843">
      <w:pPr>
        <w:spacing w:after="0"/>
        <w:jc w:val="center"/>
        <w:rPr>
          <w:rFonts w:ascii="Times New Roman" w:hAnsi="Times New Roman" w:cs="Times New Roman"/>
          <w:b/>
          <w:bCs/>
          <w:i/>
          <w:iCs/>
          <w:color w:val="4F81BD" w:themeColor="accent1"/>
        </w:rPr>
      </w:pPr>
    </w:p>
    <w:p w:rsidR="00CA7843" w:rsidRPr="00F07115" w:rsidRDefault="00CA7843" w:rsidP="00CA7843">
      <w:pPr>
        <w:spacing w:after="0"/>
        <w:jc w:val="center"/>
        <w:rPr>
          <w:rFonts w:ascii="Times New Roman" w:hAnsi="Times New Roman" w:cs="Times New Roman"/>
          <w:b/>
          <w:bCs/>
          <w:i/>
          <w:iCs/>
          <w:color w:val="8064A2" w:themeColor="accent4"/>
        </w:rPr>
      </w:pPr>
      <w:r w:rsidRPr="00F07115">
        <w:rPr>
          <w:rFonts w:ascii="Times New Roman" w:hAnsi="Times New Roman" w:cs="Times New Roman"/>
          <w:b/>
          <w:bCs/>
          <w:i/>
          <w:iCs/>
          <w:color w:val="8064A2" w:themeColor="accent4"/>
        </w:rPr>
        <w:t>С уважение</w:t>
      </w:r>
      <w:r w:rsidR="000D2B05" w:rsidRPr="00F07115">
        <w:rPr>
          <w:rFonts w:ascii="Times New Roman" w:hAnsi="Times New Roman" w:cs="Times New Roman"/>
          <w:b/>
          <w:bCs/>
          <w:i/>
          <w:iCs/>
          <w:color w:val="8064A2" w:themeColor="accent4"/>
        </w:rPr>
        <w:t>м</w:t>
      </w:r>
      <w:r w:rsidRPr="00F07115">
        <w:rPr>
          <w:rFonts w:ascii="Times New Roman" w:hAnsi="Times New Roman" w:cs="Times New Roman"/>
          <w:b/>
          <w:bCs/>
          <w:i/>
          <w:iCs/>
          <w:color w:val="8064A2" w:themeColor="accent4"/>
        </w:rPr>
        <w:t xml:space="preserve"> педагог-психолог </w:t>
      </w:r>
    </w:p>
    <w:p w:rsidR="007909C9" w:rsidRPr="00F07115" w:rsidRDefault="007909C9" w:rsidP="00CA7843">
      <w:pPr>
        <w:spacing w:after="0"/>
        <w:jc w:val="center"/>
        <w:rPr>
          <w:rFonts w:ascii="Times New Roman" w:hAnsi="Times New Roman" w:cs="Times New Roman"/>
          <w:b/>
          <w:bCs/>
          <w:iCs/>
          <w:color w:val="8064A2" w:themeColor="accent4"/>
        </w:rPr>
      </w:pPr>
      <w:r w:rsidRPr="00F07115">
        <w:rPr>
          <w:rFonts w:ascii="Times New Roman" w:hAnsi="Times New Roman" w:cs="Times New Roman"/>
          <w:b/>
          <w:bCs/>
          <w:iCs/>
          <w:color w:val="8064A2" w:themeColor="accent4"/>
        </w:rPr>
        <w:lastRenderedPageBreak/>
        <w:t>КОМПЬЮТЕРНАЯ ЗАВИСИМОСТЬ</w:t>
      </w:r>
    </w:p>
    <w:p w:rsidR="00CA7843" w:rsidRDefault="00CA7843" w:rsidP="00CA7843">
      <w:pPr>
        <w:spacing w:after="0"/>
        <w:jc w:val="center"/>
        <w:rPr>
          <w:rFonts w:ascii="Times New Roman" w:hAnsi="Times New Roman" w:cs="Times New Roman"/>
          <w:b/>
          <w:bCs/>
          <w:iCs/>
        </w:rPr>
      </w:pPr>
    </w:p>
    <w:p w:rsidR="00CA7843" w:rsidRPr="00CA7843" w:rsidRDefault="00CA7843" w:rsidP="00CA7843">
      <w:pPr>
        <w:spacing w:after="0"/>
        <w:jc w:val="center"/>
        <w:rPr>
          <w:rFonts w:ascii="Times New Roman" w:hAnsi="Times New Roman" w:cs="Times New Roman"/>
          <w:b/>
        </w:rPr>
      </w:pPr>
    </w:p>
    <w:p w:rsidR="005131BD" w:rsidRDefault="007909C9" w:rsidP="007909C9">
      <w:pPr>
        <w:spacing w:after="0"/>
        <w:jc w:val="center"/>
        <w:rPr>
          <w:rFonts w:ascii="Times New Roman" w:hAnsi="Times New Roman" w:cs="Times New Roman"/>
        </w:rPr>
      </w:pPr>
      <w:r w:rsidRPr="00CA7843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E5F85D2" wp14:editId="019D860F">
            <wp:extent cx="2352675" cy="1764506"/>
            <wp:effectExtent l="0" t="0" r="0" b="7620"/>
            <wp:docPr id="7171" name="Picture 4" descr="Дети.jpg">
              <a:hlinkClick xmlns:a="http://schemas.openxmlformats.org/drawingml/2006/main" r:id="rId6"/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1" name="Picture 4" descr="Дети.jpg">
                      <a:hlinkClick r:id="rId6"/>
                    </pic:cNvPr>
                    <pic:cNvPicPr>
                      <a:picLocks noGrp="1"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76450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/>
                  </pic:spPr>
                </pic:pic>
              </a:graphicData>
            </a:graphic>
          </wp:inline>
        </w:drawing>
      </w:r>
    </w:p>
    <w:p w:rsidR="00CA7843" w:rsidRDefault="00CA7843" w:rsidP="007909C9">
      <w:pPr>
        <w:spacing w:after="0"/>
        <w:jc w:val="center"/>
        <w:rPr>
          <w:rFonts w:ascii="Times New Roman" w:hAnsi="Times New Roman" w:cs="Times New Roman"/>
        </w:rPr>
      </w:pPr>
    </w:p>
    <w:p w:rsidR="007909C9" w:rsidRPr="00CA7843" w:rsidRDefault="007909C9" w:rsidP="007909C9">
      <w:pPr>
        <w:spacing w:after="0"/>
        <w:rPr>
          <w:rFonts w:ascii="Times New Roman" w:hAnsi="Times New Roman" w:cs="Times New Roman"/>
          <w:bCs/>
        </w:rPr>
      </w:pPr>
    </w:p>
    <w:p w:rsidR="007909C9" w:rsidRPr="00F07115" w:rsidRDefault="007909C9" w:rsidP="007909C9">
      <w:pPr>
        <w:spacing w:after="0"/>
        <w:jc w:val="right"/>
        <w:rPr>
          <w:rFonts w:ascii="Times New Roman" w:hAnsi="Times New Roman" w:cs="Times New Roman"/>
          <w:bCs/>
          <w:color w:val="4F81BD" w:themeColor="accent1"/>
        </w:rPr>
      </w:pPr>
      <w:r w:rsidRPr="00F07115">
        <w:rPr>
          <w:rFonts w:ascii="Times New Roman" w:hAnsi="Times New Roman" w:cs="Times New Roman"/>
          <w:bCs/>
          <w:color w:val="4F81BD" w:themeColor="accent1"/>
        </w:rPr>
        <w:t xml:space="preserve">   Когда ребенок у монитора, его реальная жизнь замирает. Задействованы только глаза и пальцы. Никаких лишних движений. Никуда ходить не надо, весь мир на кончике пальца: кино, библиотека, концерт, музей, дальние страны, флора и фауна, города и люди. </w:t>
      </w:r>
    </w:p>
    <w:p w:rsidR="007909C9" w:rsidRDefault="007909C9" w:rsidP="007909C9">
      <w:pPr>
        <w:spacing w:after="0"/>
        <w:rPr>
          <w:rFonts w:ascii="Times New Roman" w:hAnsi="Times New Roman" w:cs="Times New Roman"/>
          <w:b/>
          <w:bCs/>
        </w:rPr>
      </w:pPr>
      <w:bookmarkStart w:id="0" w:name="_GoBack"/>
      <w:bookmarkEnd w:id="0"/>
    </w:p>
    <w:p w:rsidR="004C1EF9" w:rsidRDefault="004C1EF9" w:rsidP="004C1EF9">
      <w:pPr>
        <w:spacing w:after="0" w:line="240" w:lineRule="auto"/>
        <w:jc w:val="center"/>
        <w:rPr>
          <w:rFonts w:ascii="Times New Roman" w:eastAsia="+mj-ea" w:hAnsi="Times New Roman" w:cs="Times New Roman"/>
          <w:bCs/>
          <w:color w:val="C00000"/>
          <w:sz w:val="24"/>
          <w:szCs w:val="24"/>
        </w:rPr>
      </w:pPr>
      <w:r w:rsidRPr="004C1EF9">
        <w:rPr>
          <w:rFonts w:ascii="Times New Roman" w:eastAsia="+mj-ea" w:hAnsi="Times New Roman" w:cs="Times New Roman"/>
          <w:bCs/>
          <w:color w:val="C00000"/>
          <w:sz w:val="24"/>
          <w:szCs w:val="24"/>
        </w:rPr>
        <w:t xml:space="preserve">Опасность не в том, что компьютер </w:t>
      </w:r>
    </w:p>
    <w:p w:rsidR="004C1EF9" w:rsidRDefault="004C1EF9" w:rsidP="004C1EF9">
      <w:pPr>
        <w:spacing w:after="0" w:line="240" w:lineRule="auto"/>
        <w:jc w:val="center"/>
        <w:rPr>
          <w:rFonts w:ascii="Times New Roman" w:eastAsia="+mj-ea" w:hAnsi="Times New Roman" w:cs="Times New Roman"/>
          <w:bCs/>
          <w:color w:val="C00000"/>
          <w:sz w:val="24"/>
          <w:szCs w:val="24"/>
        </w:rPr>
      </w:pPr>
      <w:r w:rsidRPr="004C1EF9">
        <w:rPr>
          <w:rFonts w:ascii="Times New Roman" w:eastAsia="+mj-ea" w:hAnsi="Times New Roman" w:cs="Times New Roman"/>
          <w:bCs/>
          <w:color w:val="C00000"/>
          <w:sz w:val="24"/>
          <w:szCs w:val="24"/>
        </w:rPr>
        <w:t>однажды начнет мыслить, как человек,</w:t>
      </w:r>
    </w:p>
    <w:p w:rsidR="00D75C28" w:rsidRPr="004C1EF9" w:rsidRDefault="004C1EF9" w:rsidP="004C1EF9">
      <w:pPr>
        <w:spacing w:after="0" w:line="240" w:lineRule="auto"/>
        <w:jc w:val="center"/>
        <w:rPr>
          <w:rFonts w:ascii="Times New Roman" w:eastAsia="+mj-ea" w:hAnsi="Times New Roman" w:cs="Times New Roman"/>
          <w:bCs/>
          <w:color w:val="C00000"/>
          <w:sz w:val="24"/>
          <w:szCs w:val="24"/>
        </w:rPr>
      </w:pPr>
      <w:r w:rsidRPr="004C1EF9">
        <w:rPr>
          <w:rFonts w:ascii="Times New Roman" w:eastAsia="+mj-ea" w:hAnsi="Times New Roman" w:cs="Times New Roman"/>
          <w:bCs/>
          <w:color w:val="C00000"/>
          <w:sz w:val="24"/>
          <w:szCs w:val="24"/>
        </w:rPr>
        <w:t xml:space="preserve"> </w:t>
      </w:r>
      <w:r w:rsidRPr="004C1EF9">
        <w:rPr>
          <w:rFonts w:ascii="Times New Roman" w:eastAsia="+mj-ea" w:hAnsi="Times New Roman" w:cs="Times New Roman"/>
          <w:bCs/>
          <w:color w:val="C00000"/>
          <w:sz w:val="24"/>
          <w:szCs w:val="24"/>
        </w:rPr>
        <w:t>а в том, что человек однажды начнет мыслить, как компьютер</w:t>
      </w:r>
    </w:p>
    <w:p w:rsidR="004C1EF9" w:rsidRPr="00CA7843" w:rsidRDefault="004C1EF9" w:rsidP="007909C9">
      <w:pPr>
        <w:spacing w:after="0"/>
        <w:rPr>
          <w:rFonts w:ascii="Times New Roman" w:hAnsi="Times New Roman" w:cs="Times New Roman"/>
          <w:b/>
          <w:bCs/>
        </w:rPr>
      </w:pPr>
    </w:p>
    <w:p w:rsidR="007909C9" w:rsidRPr="00F07115" w:rsidRDefault="007909C9" w:rsidP="00CA7843">
      <w:pPr>
        <w:spacing w:after="0"/>
        <w:jc w:val="both"/>
        <w:rPr>
          <w:rFonts w:ascii="Times New Roman" w:hAnsi="Times New Roman" w:cs="Times New Roman"/>
          <w:color w:val="4F81BD" w:themeColor="accent1"/>
        </w:rPr>
      </w:pPr>
      <w:r w:rsidRPr="00F07115">
        <w:rPr>
          <w:rFonts w:ascii="Times New Roman" w:hAnsi="Times New Roman" w:cs="Times New Roman"/>
          <w:b/>
          <w:bCs/>
          <w:color w:val="7030A0"/>
        </w:rPr>
        <w:t>Компьютерная зависимость</w:t>
      </w:r>
      <w:r w:rsidRPr="00F07115">
        <w:rPr>
          <w:rFonts w:ascii="Times New Roman" w:hAnsi="Times New Roman" w:cs="Times New Roman"/>
          <w:bCs/>
          <w:color w:val="7030A0"/>
        </w:rPr>
        <w:t xml:space="preserve"> </w:t>
      </w:r>
      <w:r w:rsidRPr="00F07115">
        <w:rPr>
          <w:rFonts w:ascii="Times New Roman" w:hAnsi="Times New Roman" w:cs="Times New Roman"/>
          <w:color w:val="4F81BD" w:themeColor="accent1"/>
        </w:rPr>
        <w:t>- это патологическое пристрастие человека к работе или проведению времени за компьютером.</w:t>
      </w:r>
    </w:p>
    <w:p w:rsidR="007909C9" w:rsidRPr="00F07115" w:rsidRDefault="007909C9" w:rsidP="00CA7843">
      <w:pPr>
        <w:spacing w:after="0"/>
        <w:jc w:val="both"/>
        <w:rPr>
          <w:rFonts w:ascii="Times New Roman" w:hAnsi="Times New Roman" w:cs="Times New Roman"/>
          <w:color w:val="4F81BD" w:themeColor="accent1"/>
        </w:rPr>
      </w:pPr>
      <w:r w:rsidRPr="00F07115">
        <w:rPr>
          <w:rFonts w:ascii="Times New Roman" w:hAnsi="Times New Roman" w:cs="Times New Roman"/>
          <w:color w:val="4F81BD" w:themeColor="accent1"/>
        </w:rPr>
        <w:t xml:space="preserve">         Впервые о компьютерной зависимости заговорили в начале 80-х годов американские ученые. </w:t>
      </w:r>
    </w:p>
    <w:p w:rsidR="007909C9" w:rsidRDefault="007909C9" w:rsidP="00CA7843">
      <w:pPr>
        <w:spacing w:after="0"/>
        <w:jc w:val="both"/>
        <w:rPr>
          <w:rFonts w:ascii="Times New Roman" w:hAnsi="Times New Roman" w:cs="Times New Roman"/>
          <w:color w:val="4F81BD" w:themeColor="accent1"/>
        </w:rPr>
      </w:pPr>
      <w:r w:rsidRPr="00F07115">
        <w:rPr>
          <w:rFonts w:ascii="Times New Roman" w:hAnsi="Times New Roman" w:cs="Times New Roman"/>
          <w:color w:val="4F81BD" w:themeColor="accent1"/>
        </w:rPr>
        <w:t xml:space="preserve">         </w:t>
      </w:r>
    </w:p>
    <w:p w:rsidR="004C1EF9" w:rsidRDefault="004C1EF9" w:rsidP="00CA7843">
      <w:pPr>
        <w:spacing w:after="0"/>
        <w:jc w:val="both"/>
        <w:rPr>
          <w:rFonts w:ascii="Times New Roman" w:hAnsi="Times New Roman" w:cs="Times New Roman"/>
          <w:color w:val="4F81BD" w:themeColor="accent1"/>
        </w:rPr>
      </w:pPr>
    </w:p>
    <w:p w:rsidR="004C1EF9" w:rsidRPr="00F07115" w:rsidRDefault="004C1EF9" w:rsidP="00CA7843">
      <w:pPr>
        <w:spacing w:after="0"/>
        <w:jc w:val="both"/>
        <w:rPr>
          <w:rFonts w:ascii="Times New Roman" w:hAnsi="Times New Roman" w:cs="Times New Roman"/>
          <w:color w:val="4F81BD" w:themeColor="accent1"/>
        </w:rPr>
      </w:pPr>
    </w:p>
    <w:p w:rsidR="007909C9" w:rsidRPr="00F07115" w:rsidRDefault="007909C9" w:rsidP="007909C9">
      <w:pPr>
        <w:spacing w:after="0"/>
        <w:rPr>
          <w:rFonts w:ascii="Times New Roman" w:hAnsi="Times New Roman" w:cs="Times New Roman"/>
          <w:b/>
          <w:bCs/>
          <w:iCs/>
          <w:color w:val="8064A2" w:themeColor="accent4"/>
        </w:rPr>
      </w:pPr>
      <w:r w:rsidRPr="00F07115">
        <w:rPr>
          <w:rFonts w:ascii="Times New Roman" w:hAnsi="Times New Roman" w:cs="Times New Roman"/>
          <w:b/>
          <w:bCs/>
          <w:iCs/>
          <w:color w:val="8064A2" w:themeColor="accent4"/>
        </w:rPr>
        <w:lastRenderedPageBreak/>
        <w:t>Симптомы компьютерной зависимости</w:t>
      </w:r>
    </w:p>
    <w:p w:rsidR="007909C9" w:rsidRPr="00F07115" w:rsidRDefault="007909C9" w:rsidP="007909C9">
      <w:pPr>
        <w:spacing w:after="0"/>
        <w:rPr>
          <w:rFonts w:ascii="Times New Roman" w:hAnsi="Times New Roman" w:cs="Times New Roman"/>
          <w:bCs/>
          <w:iCs/>
          <w:color w:val="8064A2" w:themeColor="accent4"/>
        </w:rPr>
      </w:pPr>
      <w:r w:rsidRPr="00F07115">
        <w:rPr>
          <w:rFonts w:ascii="Times New Roman" w:hAnsi="Times New Roman" w:cs="Times New Roman"/>
          <w:b/>
          <w:bCs/>
          <w:iCs/>
          <w:color w:val="8064A2" w:themeColor="accent4"/>
        </w:rPr>
        <w:t>Психические признаки </w:t>
      </w:r>
    </w:p>
    <w:p w:rsidR="007909C9" w:rsidRPr="00F07115" w:rsidRDefault="007909C9" w:rsidP="007909C9">
      <w:pPr>
        <w:numPr>
          <w:ilvl w:val="0"/>
          <w:numId w:val="4"/>
        </w:numPr>
        <w:spacing w:after="0"/>
        <w:rPr>
          <w:rFonts w:ascii="Times New Roman" w:hAnsi="Times New Roman" w:cs="Times New Roman"/>
          <w:bCs/>
          <w:iCs/>
          <w:color w:val="4F81BD" w:themeColor="accent1"/>
        </w:rPr>
      </w:pPr>
      <w:r w:rsidRPr="00F07115">
        <w:rPr>
          <w:rFonts w:ascii="Times New Roman" w:hAnsi="Times New Roman" w:cs="Times New Roman"/>
          <w:bCs/>
          <w:iCs/>
          <w:color w:val="4F81BD" w:themeColor="accent1"/>
        </w:rPr>
        <w:t>синдром абстиненции  (ломка);</w:t>
      </w:r>
    </w:p>
    <w:p w:rsidR="007909C9" w:rsidRPr="00F07115" w:rsidRDefault="007909C9" w:rsidP="007909C9">
      <w:pPr>
        <w:numPr>
          <w:ilvl w:val="0"/>
          <w:numId w:val="4"/>
        </w:numPr>
        <w:spacing w:after="0"/>
        <w:rPr>
          <w:rFonts w:ascii="Times New Roman" w:hAnsi="Times New Roman" w:cs="Times New Roman"/>
          <w:bCs/>
          <w:iCs/>
          <w:color w:val="4F81BD" w:themeColor="accent1"/>
        </w:rPr>
      </w:pPr>
      <w:r w:rsidRPr="00F07115">
        <w:rPr>
          <w:rFonts w:ascii="Times New Roman" w:hAnsi="Times New Roman" w:cs="Times New Roman"/>
          <w:bCs/>
          <w:iCs/>
          <w:color w:val="4F81BD" w:themeColor="accent1"/>
        </w:rPr>
        <w:t>стремление заполучить объект зависимости;</w:t>
      </w:r>
    </w:p>
    <w:p w:rsidR="007909C9" w:rsidRPr="00F07115" w:rsidRDefault="007909C9" w:rsidP="007909C9">
      <w:pPr>
        <w:numPr>
          <w:ilvl w:val="0"/>
          <w:numId w:val="4"/>
        </w:numPr>
        <w:spacing w:after="0"/>
        <w:rPr>
          <w:rFonts w:ascii="Times New Roman" w:hAnsi="Times New Roman" w:cs="Times New Roman"/>
          <w:bCs/>
          <w:iCs/>
          <w:color w:val="4F81BD" w:themeColor="accent1"/>
        </w:rPr>
      </w:pPr>
      <w:r w:rsidRPr="00F07115">
        <w:rPr>
          <w:rFonts w:ascii="Times New Roman" w:hAnsi="Times New Roman" w:cs="Times New Roman"/>
          <w:bCs/>
          <w:iCs/>
          <w:color w:val="4F81BD" w:themeColor="accent1"/>
        </w:rPr>
        <w:t xml:space="preserve">снижение критического отношения к негативным сторонам зависимости; </w:t>
      </w:r>
    </w:p>
    <w:p w:rsidR="007909C9" w:rsidRPr="00F07115" w:rsidRDefault="007909C9" w:rsidP="007909C9">
      <w:pPr>
        <w:numPr>
          <w:ilvl w:val="0"/>
          <w:numId w:val="4"/>
        </w:numPr>
        <w:spacing w:after="0"/>
        <w:rPr>
          <w:rFonts w:ascii="Times New Roman" w:hAnsi="Times New Roman" w:cs="Times New Roman"/>
          <w:bCs/>
          <w:iCs/>
          <w:color w:val="4F81BD" w:themeColor="accent1"/>
        </w:rPr>
      </w:pPr>
      <w:r w:rsidRPr="00F07115">
        <w:rPr>
          <w:rFonts w:ascii="Times New Roman" w:hAnsi="Times New Roman" w:cs="Times New Roman"/>
          <w:bCs/>
          <w:iCs/>
          <w:color w:val="4F81BD" w:themeColor="accent1"/>
        </w:rPr>
        <w:t>утрата  перспектив;</w:t>
      </w:r>
    </w:p>
    <w:p w:rsidR="007909C9" w:rsidRPr="00F07115" w:rsidRDefault="007909C9" w:rsidP="007909C9">
      <w:pPr>
        <w:numPr>
          <w:ilvl w:val="0"/>
          <w:numId w:val="4"/>
        </w:numPr>
        <w:spacing w:after="0"/>
        <w:rPr>
          <w:rFonts w:ascii="Times New Roman" w:hAnsi="Times New Roman" w:cs="Times New Roman"/>
          <w:bCs/>
          <w:iCs/>
          <w:color w:val="4F81BD" w:themeColor="accent1"/>
        </w:rPr>
      </w:pPr>
      <w:r w:rsidRPr="00F07115">
        <w:rPr>
          <w:rFonts w:ascii="Times New Roman" w:hAnsi="Times New Roman" w:cs="Times New Roman"/>
          <w:bCs/>
          <w:iCs/>
          <w:color w:val="4F81BD" w:themeColor="accent1"/>
        </w:rPr>
        <w:t>навязчивое желание проверить свой почтовый ящик в Интернете;</w:t>
      </w:r>
    </w:p>
    <w:p w:rsidR="007909C9" w:rsidRPr="00F07115" w:rsidRDefault="007909C9" w:rsidP="007909C9">
      <w:pPr>
        <w:numPr>
          <w:ilvl w:val="0"/>
          <w:numId w:val="4"/>
        </w:numPr>
        <w:spacing w:after="0"/>
        <w:rPr>
          <w:rFonts w:ascii="Times New Roman" w:hAnsi="Times New Roman" w:cs="Times New Roman"/>
          <w:bCs/>
          <w:iCs/>
          <w:color w:val="4F81BD" w:themeColor="accent1"/>
        </w:rPr>
      </w:pPr>
      <w:r w:rsidRPr="00F07115">
        <w:rPr>
          <w:rFonts w:ascii="Times New Roman" w:hAnsi="Times New Roman" w:cs="Times New Roman"/>
          <w:bCs/>
          <w:iCs/>
          <w:color w:val="4F81BD" w:themeColor="accent1"/>
        </w:rPr>
        <w:t xml:space="preserve">постоянное ожидание следующего выхода в сеть; </w:t>
      </w:r>
    </w:p>
    <w:p w:rsidR="007909C9" w:rsidRPr="00F07115" w:rsidRDefault="007909C9" w:rsidP="007909C9">
      <w:pPr>
        <w:numPr>
          <w:ilvl w:val="0"/>
          <w:numId w:val="4"/>
        </w:numPr>
        <w:spacing w:after="0"/>
        <w:rPr>
          <w:rFonts w:ascii="Times New Roman" w:hAnsi="Times New Roman" w:cs="Times New Roman"/>
          <w:bCs/>
          <w:iCs/>
          <w:color w:val="4F81BD" w:themeColor="accent1"/>
        </w:rPr>
      </w:pPr>
      <w:r w:rsidRPr="00F07115">
        <w:rPr>
          <w:rFonts w:ascii="Times New Roman" w:hAnsi="Times New Roman" w:cs="Times New Roman"/>
          <w:bCs/>
          <w:iCs/>
          <w:color w:val="4F81BD" w:themeColor="accent1"/>
        </w:rPr>
        <w:t>пристрастие к  играм, программированию или другим видам деятельности;</w:t>
      </w:r>
    </w:p>
    <w:p w:rsidR="007909C9" w:rsidRPr="00F07115" w:rsidRDefault="007909C9" w:rsidP="007909C9">
      <w:pPr>
        <w:numPr>
          <w:ilvl w:val="0"/>
          <w:numId w:val="4"/>
        </w:numPr>
        <w:spacing w:after="0"/>
        <w:rPr>
          <w:rFonts w:ascii="Times New Roman" w:hAnsi="Times New Roman" w:cs="Times New Roman"/>
          <w:bCs/>
          <w:iCs/>
          <w:color w:val="4F81BD" w:themeColor="accent1"/>
        </w:rPr>
      </w:pPr>
      <w:r w:rsidRPr="00F07115">
        <w:rPr>
          <w:rFonts w:ascii="Times New Roman" w:hAnsi="Times New Roman" w:cs="Times New Roman"/>
          <w:bCs/>
          <w:iCs/>
          <w:color w:val="4F81BD" w:themeColor="accent1"/>
        </w:rPr>
        <w:t>непреодолимая тяга поиска информации в сети;</w:t>
      </w:r>
    </w:p>
    <w:p w:rsidR="007909C9" w:rsidRPr="00F07115" w:rsidRDefault="007909C9" w:rsidP="007909C9">
      <w:pPr>
        <w:numPr>
          <w:ilvl w:val="0"/>
          <w:numId w:val="4"/>
        </w:numPr>
        <w:spacing w:after="0"/>
        <w:rPr>
          <w:rFonts w:ascii="Times New Roman" w:hAnsi="Times New Roman" w:cs="Times New Roman"/>
          <w:bCs/>
          <w:iCs/>
          <w:color w:val="4F81BD" w:themeColor="accent1"/>
        </w:rPr>
      </w:pPr>
      <w:r w:rsidRPr="00F07115">
        <w:rPr>
          <w:rFonts w:ascii="Times New Roman" w:hAnsi="Times New Roman" w:cs="Times New Roman"/>
          <w:bCs/>
          <w:iCs/>
          <w:color w:val="4F81BD" w:themeColor="accent1"/>
        </w:rPr>
        <w:t>потеря интереса к социальной стороне жизни, внешнему виду;</w:t>
      </w:r>
    </w:p>
    <w:p w:rsidR="007909C9" w:rsidRPr="00F07115" w:rsidRDefault="007909C9" w:rsidP="007909C9">
      <w:pPr>
        <w:numPr>
          <w:ilvl w:val="0"/>
          <w:numId w:val="4"/>
        </w:numPr>
        <w:spacing w:after="0"/>
        <w:rPr>
          <w:rFonts w:ascii="Times New Roman" w:hAnsi="Times New Roman" w:cs="Times New Roman"/>
          <w:bCs/>
          <w:iCs/>
          <w:color w:val="4F81BD" w:themeColor="accent1"/>
        </w:rPr>
      </w:pPr>
      <w:r w:rsidRPr="00F07115">
        <w:rPr>
          <w:rFonts w:ascii="Times New Roman" w:hAnsi="Times New Roman" w:cs="Times New Roman"/>
          <w:bCs/>
          <w:iCs/>
          <w:color w:val="4F81BD" w:themeColor="accent1"/>
        </w:rPr>
        <w:t xml:space="preserve">чувство радости во время пребывания за компьютером, </w:t>
      </w:r>
    </w:p>
    <w:p w:rsidR="007909C9" w:rsidRPr="00F07115" w:rsidRDefault="007909C9" w:rsidP="007909C9">
      <w:pPr>
        <w:spacing w:after="0"/>
        <w:rPr>
          <w:rFonts w:ascii="Times New Roman" w:hAnsi="Times New Roman" w:cs="Times New Roman"/>
          <w:bCs/>
          <w:iCs/>
          <w:color w:val="4F81BD" w:themeColor="accent1"/>
        </w:rPr>
      </w:pPr>
      <w:r w:rsidRPr="00F07115">
        <w:rPr>
          <w:rFonts w:ascii="Times New Roman" w:hAnsi="Times New Roman" w:cs="Times New Roman"/>
          <w:bCs/>
          <w:iCs/>
          <w:color w:val="4F81BD" w:themeColor="accent1"/>
        </w:rPr>
        <w:t xml:space="preserve">      к </w:t>
      </w:r>
      <w:proofErr w:type="gramStart"/>
      <w:r w:rsidRPr="00F07115">
        <w:rPr>
          <w:rFonts w:ascii="Times New Roman" w:hAnsi="Times New Roman" w:cs="Times New Roman"/>
          <w:bCs/>
          <w:iCs/>
          <w:color w:val="4F81BD" w:themeColor="accent1"/>
        </w:rPr>
        <w:t>которому</w:t>
      </w:r>
      <w:proofErr w:type="gramEnd"/>
      <w:r w:rsidRPr="00F07115">
        <w:rPr>
          <w:rFonts w:ascii="Times New Roman" w:hAnsi="Times New Roman" w:cs="Times New Roman"/>
          <w:bCs/>
          <w:iCs/>
          <w:color w:val="4F81BD" w:themeColor="accent1"/>
        </w:rPr>
        <w:t xml:space="preserve"> примешивается чувство вины;</w:t>
      </w:r>
    </w:p>
    <w:p w:rsidR="007909C9" w:rsidRPr="00F07115" w:rsidRDefault="007909C9" w:rsidP="007909C9">
      <w:pPr>
        <w:numPr>
          <w:ilvl w:val="0"/>
          <w:numId w:val="5"/>
        </w:numPr>
        <w:spacing w:after="0"/>
        <w:rPr>
          <w:rFonts w:ascii="Times New Roman" w:hAnsi="Times New Roman" w:cs="Times New Roman"/>
          <w:bCs/>
          <w:iCs/>
          <w:color w:val="4F81BD" w:themeColor="accent1"/>
        </w:rPr>
      </w:pPr>
      <w:r w:rsidRPr="00F07115">
        <w:rPr>
          <w:rFonts w:ascii="Times New Roman" w:hAnsi="Times New Roman" w:cs="Times New Roman"/>
          <w:bCs/>
          <w:iCs/>
          <w:color w:val="4F81BD" w:themeColor="accent1"/>
        </w:rPr>
        <w:t xml:space="preserve">высокая  раздражительность, агрессивность,  когда </w:t>
      </w:r>
    </w:p>
    <w:p w:rsidR="007909C9" w:rsidRPr="00F07115" w:rsidRDefault="007909C9" w:rsidP="007909C9">
      <w:pPr>
        <w:spacing w:after="0"/>
        <w:rPr>
          <w:rFonts w:ascii="Times New Roman" w:hAnsi="Times New Roman" w:cs="Times New Roman"/>
          <w:bCs/>
          <w:iCs/>
          <w:color w:val="4F81BD" w:themeColor="accent1"/>
        </w:rPr>
      </w:pPr>
      <w:r w:rsidRPr="00F07115">
        <w:rPr>
          <w:rFonts w:ascii="Times New Roman" w:hAnsi="Times New Roman" w:cs="Times New Roman"/>
          <w:bCs/>
          <w:iCs/>
          <w:color w:val="4F81BD" w:themeColor="accent1"/>
        </w:rPr>
        <w:t xml:space="preserve">      ограничивают во времени  пребывания </w:t>
      </w:r>
    </w:p>
    <w:p w:rsidR="007909C9" w:rsidRPr="00F07115" w:rsidRDefault="007909C9" w:rsidP="007909C9">
      <w:pPr>
        <w:spacing w:after="0"/>
        <w:rPr>
          <w:rFonts w:ascii="Times New Roman" w:hAnsi="Times New Roman" w:cs="Times New Roman"/>
          <w:bCs/>
          <w:iCs/>
          <w:color w:val="4F81BD" w:themeColor="accent1"/>
        </w:rPr>
      </w:pPr>
      <w:r w:rsidRPr="00F07115">
        <w:rPr>
          <w:rFonts w:ascii="Times New Roman" w:hAnsi="Times New Roman" w:cs="Times New Roman"/>
          <w:bCs/>
          <w:iCs/>
          <w:color w:val="4F81BD" w:themeColor="accent1"/>
        </w:rPr>
        <w:t xml:space="preserve">      за компьютером;</w:t>
      </w:r>
    </w:p>
    <w:p w:rsidR="007909C9" w:rsidRPr="00F07115" w:rsidRDefault="007909C9" w:rsidP="007909C9">
      <w:pPr>
        <w:numPr>
          <w:ilvl w:val="0"/>
          <w:numId w:val="6"/>
        </w:numPr>
        <w:spacing w:after="0"/>
        <w:rPr>
          <w:rFonts w:ascii="Times New Roman" w:hAnsi="Times New Roman" w:cs="Times New Roman"/>
          <w:bCs/>
          <w:iCs/>
          <w:color w:val="4F81BD" w:themeColor="accent1"/>
        </w:rPr>
      </w:pPr>
      <w:r w:rsidRPr="00F07115">
        <w:rPr>
          <w:rFonts w:ascii="Times New Roman" w:hAnsi="Times New Roman" w:cs="Times New Roman"/>
          <w:bCs/>
          <w:iCs/>
          <w:color w:val="4F81BD" w:themeColor="accent1"/>
        </w:rPr>
        <w:t>ребенок не откликается на просьбы.</w:t>
      </w:r>
    </w:p>
    <w:p w:rsidR="00CA7843" w:rsidRPr="00F07115" w:rsidRDefault="00CA7843" w:rsidP="00CA7843">
      <w:pPr>
        <w:spacing w:after="0"/>
        <w:rPr>
          <w:rFonts w:ascii="Times New Roman" w:hAnsi="Times New Roman" w:cs="Times New Roman"/>
          <w:color w:val="8064A2" w:themeColor="accent4"/>
        </w:rPr>
      </w:pPr>
      <w:r w:rsidRPr="00F07115">
        <w:rPr>
          <w:rFonts w:ascii="Times New Roman" w:hAnsi="Times New Roman" w:cs="Times New Roman"/>
          <w:b/>
          <w:bCs/>
          <w:color w:val="8064A2" w:themeColor="accent4"/>
        </w:rPr>
        <w:t>Симптомы физические</w:t>
      </w:r>
    </w:p>
    <w:p w:rsidR="0086724A" w:rsidRPr="00F07115" w:rsidRDefault="00D75C28" w:rsidP="00CA7843">
      <w:pPr>
        <w:numPr>
          <w:ilvl w:val="0"/>
          <w:numId w:val="13"/>
        </w:numPr>
        <w:spacing w:after="0"/>
        <w:rPr>
          <w:rFonts w:ascii="Times New Roman" w:hAnsi="Times New Roman" w:cs="Times New Roman"/>
          <w:color w:val="4F81BD" w:themeColor="accent1"/>
        </w:rPr>
      </w:pPr>
      <w:r w:rsidRPr="00F07115">
        <w:rPr>
          <w:rFonts w:ascii="Times New Roman" w:hAnsi="Times New Roman" w:cs="Times New Roman"/>
          <w:color w:val="4F81BD" w:themeColor="accent1"/>
        </w:rPr>
        <w:t>офтальмологические нарушения - сухость глаз, дисплейный синдром, снижение остроты зрения;</w:t>
      </w:r>
    </w:p>
    <w:p w:rsidR="0086724A" w:rsidRPr="00F07115" w:rsidRDefault="00D75C28" w:rsidP="00F07115">
      <w:pPr>
        <w:numPr>
          <w:ilvl w:val="0"/>
          <w:numId w:val="13"/>
        </w:numPr>
        <w:tabs>
          <w:tab w:val="clear" w:pos="720"/>
          <w:tab w:val="num" w:pos="284"/>
        </w:tabs>
        <w:spacing w:after="0"/>
        <w:ind w:left="426"/>
        <w:rPr>
          <w:rFonts w:ascii="Times New Roman" w:hAnsi="Times New Roman" w:cs="Times New Roman"/>
          <w:color w:val="4F81BD" w:themeColor="accent1"/>
        </w:rPr>
      </w:pPr>
      <w:r w:rsidRPr="00F07115">
        <w:rPr>
          <w:rFonts w:ascii="Times New Roman" w:hAnsi="Times New Roman" w:cs="Times New Roman"/>
          <w:color w:val="4F81BD" w:themeColor="accent1"/>
        </w:rPr>
        <w:t xml:space="preserve">нарушения опорно - двигательного аппарата: проблемы с осанкой, искривление позвоночника, </w:t>
      </w:r>
      <w:proofErr w:type="spellStart"/>
      <w:r w:rsidRPr="00F07115">
        <w:rPr>
          <w:rFonts w:ascii="Times New Roman" w:hAnsi="Times New Roman" w:cs="Times New Roman"/>
          <w:color w:val="4F81BD" w:themeColor="accent1"/>
        </w:rPr>
        <w:t>карпаральный</w:t>
      </w:r>
      <w:proofErr w:type="spellEnd"/>
      <w:r w:rsidRPr="00F07115">
        <w:rPr>
          <w:rFonts w:ascii="Times New Roman" w:hAnsi="Times New Roman" w:cs="Times New Roman"/>
          <w:color w:val="4F81BD" w:themeColor="accent1"/>
        </w:rPr>
        <w:t xml:space="preserve">  синдром</w:t>
      </w:r>
    </w:p>
    <w:p w:rsidR="00CA7843" w:rsidRPr="00F07115" w:rsidRDefault="00CA7843" w:rsidP="00CA7843">
      <w:pPr>
        <w:spacing w:after="0"/>
        <w:rPr>
          <w:rFonts w:ascii="Times New Roman" w:hAnsi="Times New Roman" w:cs="Times New Roman"/>
          <w:color w:val="4F81BD" w:themeColor="accent1"/>
        </w:rPr>
      </w:pPr>
      <w:r w:rsidRPr="00F07115">
        <w:rPr>
          <w:rFonts w:ascii="Times New Roman" w:hAnsi="Times New Roman" w:cs="Times New Roman"/>
          <w:color w:val="4F81BD" w:themeColor="accent1"/>
        </w:rPr>
        <w:t xml:space="preserve">    (синдром запястного канала);</w:t>
      </w:r>
    </w:p>
    <w:p w:rsidR="0086724A" w:rsidRPr="00F07115" w:rsidRDefault="00D75C28" w:rsidP="00CA7843">
      <w:pPr>
        <w:numPr>
          <w:ilvl w:val="0"/>
          <w:numId w:val="14"/>
        </w:numPr>
        <w:spacing w:after="0"/>
        <w:rPr>
          <w:rFonts w:ascii="Times New Roman" w:hAnsi="Times New Roman" w:cs="Times New Roman"/>
          <w:color w:val="4F81BD" w:themeColor="accent1"/>
        </w:rPr>
      </w:pPr>
      <w:r w:rsidRPr="00F07115">
        <w:rPr>
          <w:rFonts w:ascii="Times New Roman" w:hAnsi="Times New Roman" w:cs="Times New Roman"/>
          <w:color w:val="4F81BD" w:themeColor="accent1"/>
        </w:rPr>
        <w:t xml:space="preserve">пищеварительная система – </w:t>
      </w:r>
    </w:p>
    <w:p w:rsidR="00CA7843" w:rsidRPr="00F07115" w:rsidRDefault="00CA7843" w:rsidP="00CA7843">
      <w:pPr>
        <w:spacing w:after="0"/>
        <w:rPr>
          <w:rFonts w:ascii="Times New Roman" w:hAnsi="Times New Roman" w:cs="Times New Roman"/>
          <w:color w:val="4F81BD" w:themeColor="accent1"/>
        </w:rPr>
      </w:pPr>
      <w:r w:rsidRPr="00F07115">
        <w:rPr>
          <w:rFonts w:ascii="Times New Roman" w:hAnsi="Times New Roman" w:cs="Times New Roman"/>
          <w:color w:val="4F81BD" w:themeColor="accent1"/>
        </w:rPr>
        <w:t xml:space="preserve">    нарушение  режима питания.</w:t>
      </w:r>
    </w:p>
    <w:p w:rsidR="007909C9" w:rsidRPr="00F07115" w:rsidRDefault="007909C9" w:rsidP="007909C9">
      <w:pPr>
        <w:spacing w:after="0"/>
        <w:rPr>
          <w:rFonts w:ascii="Times New Roman" w:hAnsi="Times New Roman" w:cs="Times New Roman"/>
          <w:b/>
          <w:bCs/>
          <w:iCs/>
          <w:color w:val="8064A2" w:themeColor="accent4"/>
        </w:rPr>
      </w:pPr>
      <w:r w:rsidRPr="00F07115">
        <w:rPr>
          <w:rFonts w:ascii="Times New Roman" w:hAnsi="Times New Roman" w:cs="Times New Roman"/>
          <w:b/>
          <w:bCs/>
          <w:iCs/>
          <w:color w:val="8064A2" w:themeColor="accent4"/>
        </w:rPr>
        <w:lastRenderedPageBreak/>
        <w:t>Издержки воспитания и зависимость</w:t>
      </w:r>
    </w:p>
    <w:p w:rsidR="007909C9" w:rsidRPr="00F07115" w:rsidRDefault="007909C9" w:rsidP="007909C9">
      <w:pPr>
        <w:numPr>
          <w:ilvl w:val="0"/>
          <w:numId w:val="3"/>
        </w:numPr>
        <w:spacing w:after="0"/>
        <w:rPr>
          <w:rFonts w:ascii="Times New Roman" w:hAnsi="Times New Roman" w:cs="Times New Roman"/>
          <w:bCs/>
          <w:iCs/>
          <w:color w:val="4F81BD" w:themeColor="accent1"/>
        </w:rPr>
      </w:pPr>
      <w:r w:rsidRPr="00F07115">
        <w:rPr>
          <w:rFonts w:ascii="Times New Roman" w:hAnsi="Times New Roman" w:cs="Times New Roman"/>
          <w:bCs/>
          <w:iCs/>
          <w:color w:val="4F81BD" w:themeColor="accent1"/>
        </w:rPr>
        <w:t>авторитарный стиль;</w:t>
      </w:r>
    </w:p>
    <w:p w:rsidR="007909C9" w:rsidRPr="00F07115" w:rsidRDefault="007909C9" w:rsidP="007909C9">
      <w:pPr>
        <w:numPr>
          <w:ilvl w:val="0"/>
          <w:numId w:val="3"/>
        </w:numPr>
        <w:spacing w:after="0"/>
        <w:rPr>
          <w:rFonts w:ascii="Times New Roman" w:hAnsi="Times New Roman" w:cs="Times New Roman"/>
          <w:bCs/>
          <w:iCs/>
          <w:color w:val="4F81BD" w:themeColor="accent1"/>
        </w:rPr>
      </w:pPr>
      <w:r w:rsidRPr="00F07115">
        <w:rPr>
          <w:rFonts w:ascii="Times New Roman" w:hAnsi="Times New Roman" w:cs="Times New Roman"/>
          <w:bCs/>
          <w:iCs/>
          <w:color w:val="4F81BD" w:themeColor="accent1"/>
        </w:rPr>
        <w:t xml:space="preserve"> материнская </w:t>
      </w:r>
      <w:proofErr w:type="spellStart"/>
      <w:r w:rsidRPr="00F07115">
        <w:rPr>
          <w:rFonts w:ascii="Times New Roman" w:hAnsi="Times New Roman" w:cs="Times New Roman"/>
          <w:bCs/>
          <w:iCs/>
          <w:color w:val="4F81BD" w:themeColor="accent1"/>
        </w:rPr>
        <w:t>доминантность</w:t>
      </w:r>
      <w:proofErr w:type="spellEnd"/>
      <w:r w:rsidRPr="00F07115">
        <w:rPr>
          <w:rFonts w:ascii="Times New Roman" w:hAnsi="Times New Roman" w:cs="Times New Roman"/>
          <w:bCs/>
          <w:iCs/>
          <w:color w:val="4F81BD" w:themeColor="accent1"/>
        </w:rPr>
        <w:t>;</w:t>
      </w:r>
    </w:p>
    <w:p w:rsidR="007909C9" w:rsidRPr="00F07115" w:rsidRDefault="007909C9" w:rsidP="007909C9">
      <w:pPr>
        <w:numPr>
          <w:ilvl w:val="0"/>
          <w:numId w:val="3"/>
        </w:numPr>
        <w:spacing w:after="0"/>
        <w:rPr>
          <w:rFonts w:ascii="Times New Roman" w:hAnsi="Times New Roman" w:cs="Times New Roman"/>
          <w:bCs/>
          <w:iCs/>
          <w:color w:val="4F81BD" w:themeColor="accent1"/>
        </w:rPr>
      </w:pPr>
      <w:r w:rsidRPr="00F07115">
        <w:rPr>
          <w:rFonts w:ascii="Times New Roman" w:hAnsi="Times New Roman" w:cs="Times New Roman"/>
          <w:bCs/>
          <w:iCs/>
          <w:color w:val="4F81BD" w:themeColor="accent1"/>
        </w:rPr>
        <w:t>эмоциональный дефицит;</w:t>
      </w:r>
    </w:p>
    <w:p w:rsidR="007909C9" w:rsidRPr="00F07115" w:rsidRDefault="007909C9" w:rsidP="007909C9">
      <w:pPr>
        <w:numPr>
          <w:ilvl w:val="0"/>
          <w:numId w:val="3"/>
        </w:numPr>
        <w:spacing w:after="0"/>
        <w:rPr>
          <w:rFonts w:ascii="Times New Roman" w:hAnsi="Times New Roman" w:cs="Times New Roman"/>
          <w:bCs/>
          <w:iCs/>
          <w:color w:val="4F81BD" w:themeColor="accent1"/>
        </w:rPr>
      </w:pPr>
      <w:r w:rsidRPr="00F07115">
        <w:rPr>
          <w:rFonts w:ascii="Times New Roman" w:hAnsi="Times New Roman" w:cs="Times New Roman"/>
          <w:bCs/>
          <w:iCs/>
          <w:color w:val="4F81BD" w:themeColor="accent1"/>
        </w:rPr>
        <w:t xml:space="preserve"> педагогическая запущенность;</w:t>
      </w:r>
    </w:p>
    <w:p w:rsidR="007909C9" w:rsidRPr="00F07115" w:rsidRDefault="007909C9" w:rsidP="007909C9">
      <w:pPr>
        <w:numPr>
          <w:ilvl w:val="0"/>
          <w:numId w:val="3"/>
        </w:numPr>
        <w:spacing w:after="0"/>
        <w:rPr>
          <w:rFonts w:ascii="Times New Roman" w:hAnsi="Times New Roman" w:cs="Times New Roman"/>
          <w:bCs/>
          <w:iCs/>
          <w:color w:val="4F81BD" w:themeColor="accent1"/>
        </w:rPr>
      </w:pPr>
      <w:r w:rsidRPr="00F07115">
        <w:rPr>
          <w:rFonts w:ascii="Times New Roman" w:hAnsi="Times New Roman" w:cs="Times New Roman"/>
          <w:bCs/>
          <w:iCs/>
          <w:color w:val="4F81BD" w:themeColor="accent1"/>
        </w:rPr>
        <w:t xml:space="preserve"> отсутствие нравственных аспектов  в воспитании;</w:t>
      </w:r>
    </w:p>
    <w:p w:rsidR="007909C9" w:rsidRPr="00F07115" w:rsidRDefault="007909C9" w:rsidP="007909C9">
      <w:pPr>
        <w:numPr>
          <w:ilvl w:val="0"/>
          <w:numId w:val="3"/>
        </w:numPr>
        <w:spacing w:after="0"/>
        <w:rPr>
          <w:rFonts w:ascii="Times New Roman" w:hAnsi="Times New Roman" w:cs="Times New Roman"/>
          <w:bCs/>
          <w:iCs/>
          <w:color w:val="4F81BD" w:themeColor="accent1"/>
        </w:rPr>
      </w:pPr>
      <w:r w:rsidRPr="00F07115">
        <w:rPr>
          <w:rFonts w:ascii="Times New Roman" w:hAnsi="Times New Roman" w:cs="Times New Roman"/>
          <w:bCs/>
          <w:iCs/>
          <w:color w:val="4F81BD" w:themeColor="accent1"/>
        </w:rPr>
        <w:t xml:space="preserve">бездуховная атмосфера в семье; </w:t>
      </w:r>
    </w:p>
    <w:p w:rsidR="007909C9" w:rsidRPr="00F07115" w:rsidRDefault="007909C9" w:rsidP="007909C9">
      <w:pPr>
        <w:numPr>
          <w:ilvl w:val="0"/>
          <w:numId w:val="3"/>
        </w:numPr>
        <w:spacing w:after="0"/>
        <w:rPr>
          <w:rFonts w:ascii="Times New Roman" w:hAnsi="Times New Roman" w:cs="Times New Roman"/>
          <w:bCs/>
          <w:iCs/>
          <w:color w:val="4F81BD" w:themeColor="accent1"/>
        </w:rPr>
      </w:pPr>
      <w:r w:rsidRPr="00F07115">
        <w:rPr>
          <w:rFonts w:ascii="Times New Roman" w:hAnsi="Times New Roman" w:cs="Times New Roman"/>
          <w:bCs/>
          <w:iCs/>
          <w:color w:val="4F81BD" w:themeColor="accent1"/>
        </w:rPr>
        <w:t xml:space="preserve">разобщенность членов семьи; </w:t>
      </w:r>
    </w:p>
    <w:p w:rsidR="007909C9" w:rsidRPr="00F07115" w:rsidRDefault="007909C9" w:rsidP="007909C9">
      <w:pPr>
        <w:numPr>
          <w:ilvl w:val="0"/>
          <w:numId w:val="3"/>
        </w:numPr>
        <w:spacing w:after="0"/>
        <w:rPr>
          <w:rFonts w:ascii="Times New Roman" w:hAnsi="Times New Roman" w:cs="Times New Roman"/>
          <w:bCs/>
          <w:iCs/>
          <w:color w:val="4F81BD" w:themeColor="accent1"/>
        </w:rPr>
      </w:pPr>
      <w:r w:rsidRPr="00F07115">
        <w:rPr>
          <w:rFonts w:ascii="Times New Roman" w:hAnsi="Times New Roman" w:cs="Times New Roman"/>
          <w:bCs/>
          <w:iCs/>
          <w:color w:val="4F81BD" w:themeColor="accent1"/>
        </w:rPr>
        <w:t>телевизионная семья.</w:t>
      </w:r>
    </w:p>
    <w:p w:rsidR="00D75C28" w:rsidRPr="00CA7843" w:rsidRDefault="00D75C28" w:rsidP="00F07115">
      <w:pPr>
        <w:spacing w:after="0"/>
        <w:ind w:left="720"/>
        <w:rPr>
          <w:rFonts w:ascii="Times New Roman" w:hAnsi="Times New Roman" w:cs="Times New Roman"/>
          <w:bCs/>
          <w:iCs/>
        </w:rPr>
      </w:pPr>
    </w:p>
    <w:p w:rsidR="007909C9" w:rsidRDefault="00D75C28" w:rsidP="00D75C28">
      <w:pPr>
        <w:spacing w:after="0"/>
        <w:ind w:firstLine="709"/>
        <w:rPr>
          <w:rFonts w:ascii="Times New Roman" w:hAnsi="Times New Roman" w:cs="Times New Roman"/>
        </w:rPr>
      </w:pPr>
      <w:r w:rsidRPr="00CA7843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 wp14:anchorId="06B40904" wp14:editId="43CA821E">
            <wp:extent cx="1943100" cy="1278355"/>
            <wp:effectExtent l="0" t="0" r="0" b="0"/>
            <wp:docPr id="8195" name="Picture 4" descr="Изображение с сайта http://www.gazeta.spb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5" name="Picture 4" descr="Изображение с сайта http://www.gazeta.spb.ru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2783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D75C28" w:rsidRDefault="00D75C28" w:rsidP="007909C9">
      <w:pPr>
        <w:spacing w:after="0"/>
        <w:rPr>
          <w:rFonts w:ascii="Times New Roman" w:hAnsi="Times New Roman" w:cs="Times New Roman"/>
        </w:rPr>
      </w:pPr>
    </w:p>
    <w:p w:rsidR="00F07115" w:rsidRPr="00F07115" w:rsidRDefault="00F07115" w:rsidP="00F07115">
      <w:pPr>
        <w:spacing w:after="0"/>
        <w:rPr>
          <w:rFonts w:ascii="Times New Roman" w:hAnsi="Times New Roman" w:cs="Times New Roman"/>
          <w:b/>
          <w:bCs/>
          <w:color w:val="8064A2" w:themeColor="accent4"/>
        </w:rPr>
      </w:pPr>
      <w:r w:rsidRPr="00F07115">
        <w:rPr>
          <w:rFonts w:ascii="Times New Roman" w:hAnsi="Times New Roman" w:cs="Times New Roman"/>
          <w:b/>
          <w:bCs/>
          <w:color w:val="8064A2" w:themeColor="accent4"/>
        </w:rPr>
        <w:t>Последствия неограниченного пребывания за компьютером</w:t>
      </w:r>
    </w:p>
    <w:p w:rsidR="00F07115" w:rsidRPr="00F07115" w:rsidRDefault="00F07115" w:rsidP="00F07115">
      <w:pPr>
        <w:numPr>
          <w:ilvl w:val="0"/>
          <w:numId w:val="16"/>
        </w:numPr>
        <w:spacing w:after="0"/>
        <w:rPr>
          <w:rFonts w:ascii="Times New Roman" w:hAnsi="Times New Roman" w:cs="Times New Roman"/>
          <w:color w:val="4F81BD" w:themeColor="accent1"/>
        </w:rPr>
      </w:pPr>
      <w:r w:rsidRPr="00F07115">
        <w:rPr>
          <w:rFonts w:ascii="Times New Roman" w:hAnsi="Times New Roman" w:cs="Times New Roman"/>
          <w:color w:val="4F81BD" w:themeColor="accent1"/>
        </w:rPr>
        <w:t>Личность ребенка не развивается, создается иллюзия общения.</w:t>
      </w:r>
    </w:p>
    <w:p w:rsidR="00F07115" w:rsidRPr="00F07115" w:rsidRDefault="00F07115" w:rsidP="00F07115">
      <w:pPr>
        <w:numPr>
          <w:ilvl w:val="0"/>
          <w:numId w:val="16"/>
        </w:numPr>
        <w:spacing w:after="0"/>
        <w:rPr>
          <w:rFonts w:ascii="Times New Roman" w:hAnsi="Times New Roman" w:cs="Times New Roman"/>
          <w:color w:val="4F81BD" w:themeColor="accent1"/>
        </w:rPr>
      </w:pPr>
      <w:r w:rsidRPr="00F07115">
        <w:rPr>
          <w:rFonts w:ascii="Times New Roman" w:hAnsi="Times New Roman" w:cs="Times New Roman"/>
          <w:color w:val="4F81BD" w:themeColor="accent1"/>
        </w:rPr>
        <w:t xml:space="preserve">Формируется  поверхностное отношение к познавательной информации. </w:t>
      </w:r>
    </w:p>
    <w:p w:rsidR="00F07115" w:rsidRPr="00F07115" w:rsidRDefault="00F07115" w:rsidP="00F07115">
      <w:pPr>
        <w:numPr>
          <w:ilvl w:val="0"/>
          <w:numId w:val="16"/>
        </w:numPr>
        <w:spacing w:after="0"/>
        <w:rPr>
          <w:rFonts w:ascii="Times New Roman" w:hAnsi="Times New Roman" w:cs="Times New Roman"/>
          <w:color w:val="4F81BD" w:themeColor="accent1"/>
        </w:rPr>
      </w:pPr>
      <w:r w:rsidRPr="00F07115">
        <w:rPr>
          <w:rFonts w:ascii="Times New Roman" w:hAnsi="Times New Roman" w:cs="Times New Roman"/>
          <w:color w:val="4F81BD" w:themeColor="accent1"/>
        </w:rPr>
        <w:t xml:space="preserve">Инфантильный стиль отношения к проблемам. </w:t>
      </w:r>
    </w:p>
    <w:p w:rsidR="00F07115" w:rsidRPr="00F07115" w:rsidRDefault="00F07115" w:rsidP="00F07115">
      <w:pPr>
        <w:numPr>
          <w:ilvl w:val="0"/>
          <w:numId w:val="16"/>
        </w:numPr>
        <w:spacing w:after="0"/>
        <w:rPr>
          <w:rFonts w:ascii="Times New Roman" w:hAnsi="Times New Roman" w:cs="Times New Roman"/>
          <w:color w:val="4F81BD" w:themeColor="accent1"/>
        </w:rPr>
      </w:pPr>
      <w:r w:rsidRPr="00F07115">
        <w:rPr>
          <w:rFonts w:ascii="Times New Roman" w:hAnsi="Times New Roman" w:cs="Times New Roman"/>
          <w:color w:val="4F81BD" w:themeColor="accent1"/>
        </w:rPr>
        <w:t>Сколиоз, шейный остеохондроз.</w:t>
      </w:r>
    </w:p>
    <w:p w:rsidR="00F07115" w:rsidRPr="00F07115" w:rsidRDefault="00F07115" w:rsidP="00F07115">
      <w:pPr>
        <w:numPr>
          <w:ilvl w:val="0"/>
          <w:numId w:val="16"/>
        </w:numPr>
        <w:spacing w:after="0"/>
        <w:rPr>
          <w:rFonts w:ascii="Times New Roman" w:hAnsi="Times New Roman" w:cs="Times New Roman"/>
          <w:color w:val="4F81BD" w:themeColor="accent1"/>
        </w:rPr>
      </w:pPr>
      <w:r w:rsidRPr="00F07115">
        <w:rPr>
          <w:rFonts w:ascii="Times New Roman" w:hAnsi="Times New Roman" w:cs="Times New Roman"/>
          <w:color w:val="4F81BD" w:themeColor="accent1"/>
        </w:rPr>
        <w:t xml:space="preserve">Подростки – повышенный риск стать алкоголиками или наркоманами. </w:t>
      </w:r>
    </w:p>
    <w:p w:rsidR="00F07115" w:rsidRDefault="00F07115" w:rsidP="00F07115">
      <w:pPr>
        <w:spacing w:after="0"/>
        <w:rPr>
          <w:rFonts w:ascii="Times New Roman" w:hAnsi="Times New Roman" w:cs="Times New Roman"/>
          <w:b/>
        </w:rPr>
      </w:pPr>
      <w:r w:rsidRPr="00F0711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66CF6D7C" wp14:editId="3EA80976">
                <wp:simplePos x="0" y="0"/>
                <wp:positionH relativeFrom="column">
                  <wp:posOffset>213995</wp:posOffset>
                </wp:positionH>
                <wp:positionV relativeFrom="paragraph">
                  <wp:posOffset>9525</wp:posOffset>
                </wp:positionV>
                <wp:extent cx="2583180" cy="1185545"/>
                <wp:effectExtent l="0" t="0" r="26670" b="14605"/>
                <wp:wrapNone/>
                <wp:docPr id="55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583180" cy="1185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 algn="in">
                          <a:solidFill>
                            <a:srgbClr val="CCFF99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07115" w:rsidRPr="00F07115" w:rsidRDefault="00F07115" w:rsidP="00F07115">
                            <w:pPr>
                              <w:spacing w:after="0" w:line="240" w:lineRule="auto"/>
                              <w:jc w:val="center"/>
                              <w:rPr>
                                <w:color w:val="C00000"/>
                                <w:sz w:val="20"/>
                              </w:rPr>
                            </w:pPr>
                            <w:r w:rsidRPr="00F07115">
                              <w:rPr>
                                <w:color w:val="C00000"/>
                                <w:sz w:val="16"/>
                              </w:rPr>
                              <w:t xml:space="preserve">Адрес сайта учреждения  </w:t>
                            </w:r>
                            <w:r w:rsidRPr="00F07115">
                              <w:rPr>
                                <w:color w:val="C00000"/>
                                <w:sz w:val="20"/>
                              </w:rPr>
                              <w:t>-  http://azigul.uralschool.ru</w:t>
                            </w:r>
                          </w:p>
                          <w:p w:rsidR="00F07115" w:rsidRPr="00F07115" w:rsidRDefault="00F07115" w:rsidP="00F07115">
                            <w:pPr>
                              <w:spacing w:after="0" w:line="240" w:lineRule="auto"/>
                              <w:jc w:val="center"/>
                              <w:rPr>
                                <w:rFonts w:eastAsia="Calibri"/>
                                <w:bCs/>
                                <w:color w:val="C00000"/>
                                <w:szCs w:val="32"/>
                              </w:rPr>
                            </w:pPr>
                            <w:r w:rsidRPr="00F07115">
                              <w:rPr>
                                <w:color w:val="C00000"/>
                                <w:sz w:val="16"/>
                              </w:rPr>
                              <w:t xml:space="preserve">  </w:t>
                            </w:r>
                            <w:r w:rsidRPr="00F07115">
                              <w:rPr>
                                <w:rFonts w:eastAsia="Calibri"/>
                                <w:bCs/>
                                <w:color w:val="C00000"/>
                                <w:szCs w:val="32"/>
                              </w:rPr>
                              <w:t xml:space="preserve">623368, Свердловская  область, </w:t>
                            </w:r>
                            <w:proofErr w:type="spellStart"/>
                            <w:r w:rsidRPr="00F07115">
                              <w:rPr>
                                <w:rFonts w:eastAsia="Calibri"/>
                                <w:bCs/>
                                <w:color w:val="C00000"/>
                                <w:szCs w:val="32"/>
                              </w:rPr>
                              <w:t>Артинский</w:t>
                            </w:r>
                            <w:proofErr w:type="spellEnd"/>
                            <w:r w:rsidRPr="00F07115">
                              <w:rPr>
                                <w:rFonts w:eastAsia="Calibri"/>
                                <w:bCs/>
                                <w:color w:val="C00000"/>
                                <w:szCs w:val="32"/>
                              </w:rPr>
                              <w:t xml:space="preserve">  район, с. </w:t>
                            </w:r>
                            <w:proofErr w:type="spellStart"/>
                            <w:r w:rsidRPr="00F07115">
                              <w:rPr>
                                <w:rFonts w:eastAsia="Calibri"/>
                                <w:bCs/>
                                <w:color w:val="C00000"/>
                                <w:szCs w:val="32"/>
                              </w:rPr>
                              <w:t>Азигулово</w:t>
                            </w:r>
                            <w:proofErr w:type="spellEnd"/>
                            <w:r w:rsidRPr="00F07115">
                              <w:rPr>
                                <w:rFonts w:eastAsia="Calibri"/>
                                <w:bCs/>
                                <w:color w:val="C00000"/>
                                <w:szCs w:val="32"/>
                              </w:rPr>
                              <w:t>,  ул. 30  лет Победы,  26</w:t>
                            </w:r>
                          </w:p>
                          <w:p w:rsidR="00F07115" w:rsidRPr="00F07115" w:rsidRDefault="00F07115" w:rsidP="00F07115">
                            <w:pPr>
                              <w:spacing w:after="0" w:line="240" w:lineRule="auto"/>
                              <w:jc w:val="center"/>
                              <w:rPr>
                                <w:rFonts w:eastAsia="Calibri"/>
                                <w:bCs/>
                                <w:color w:val="C00000"/>
                                <w:szCs w:val="32"/>
                              </w:rPr>
                            </w:pPr>
                            <w:r w:rsidRPr="00F07115">
                              <w:rPr>
                                <w:rFonts w:eastAsia="Calibri"/>
                                <w:bCs/>
                                <w:color w:val="C00000"/>
                                <w:szCs w:val="32"/>
                              </w:rPr>
                              <w:t>тел</w:t>
                            </w:r>
                            <w:r w:rsidRPr="00F07115">
                              <w:rPr>
                                <w:rFonts w:eastAsia="Calibri"/>
                                <w:bCs/>
                                <w:color w:val="C00000"/>
                                <w:szCs w:val="32"/>
                                <w:lang w:val="de-DE"/>
                              </w:rPr>
                              <w:t>/</w:t>
                            </w:r>
                            <w:r w:rsidRPr="00F07115">
                              <w:rPr>
                                <w:rFonts w:eastAsia="Calibri"/>
                                <w:bCs/>
                                <w:color w:val="C00000"/>
                                <w:szCs w:val="32"/>
                              </w:rPr>
                              <w:t>факс</w:t>
                            </w:r>
                            <w:r w:rsidRPr="00F07115">
                              <w:rPr>
                                <w:rFonts w:eastAsia="Calibri"/>
                                <w:bCs/>
                                <w:color w:val="C00000"/>
                                <w:szCs w:val="32"/>
                                <w:lang w:val="de-DE"/>
                              </w:rPr>
                              <w:t xml:space="preserve"> (34391) 6-47-40    </w:t>
                            </w:r>
                          </w:p>
                          <w:p w:rsidR="00F07115" w:rsidRPr="00F07115" w:rsidRDefault="00F07115" w:rsidP="00F07115">
                            <w:pPr>
                              <w:spacing w:after="0" w:line="240" w:lineRule="auto"/>
                              <w:jc w:val="center"/>
                              <w:rPr>
                                <w:rFonts w:eastAsia="Calibri"/>
                                <w:bCs/>
                                <w:color w:val="8064A2" w:themeColor="accent4"/>
                                <w:szCs w:val="32"/>
                                <w:lang w:val="de-DE"/>
                              </w:rPr>
                            </w:pPr>
                            <w:proofErr w:type="spellStart"/>
                            <w:r w:rsidRPr="00F07115">
                              <w:rPr>
                                <w:rFonts w:eastAsia="Calibri"/>
                                <w:bCs/>
                                <w:color w:val="8064A2" w:themeColor="accent4"/>
                                <w:szCs w:val="32"/>
                                <w:lang w:val="de-DE"/>
                              </w:rPr>
                              <w:t>E-mail</w:t>
                            </w:r>
                            <w:proofErr w:type="spellEnd"/>
                            <w:r w:rsidRPr="00F07115">
                              <w:rPr>
                                <w:rFonts w:eastAsia="Calibri"/>
                                <w:bCs/>
                                <w:color w:val="8064A2" w:themeColor="accent4"/>
                                <w:szCs w:val="32"/>
                                <w:lang w:val="de-DE"/>
                              </w:rPr>
                              <w:t xml:space="preserve">: </w:t>
                            </w:r>
                            <w:hyperlink r:id="rId9" w:history="1">
                              <w:r w:rsidRPr="00F07115">
                                <w:rPr>
                                  <w:rFonts w:eastAsia="Calibri"/>
                                  <w:bCs/>
                                  <w:color w:val="8064A2" w:themeColor="accent4"/>
                                  <w:szCs w:val="32"/>
                                  <w:u w:val="single"/>
                                  <w:lang w:val="de-DE"/>
                                </w:rPr>
                                <w:t>valievrinat@yandex.ru</w:t>
                              </w:r>
                            </w:hyperlink>
                          </w:p>
                          <w:p w:rsidR="00F07115" w:rsidRPr="00E86F9F" w:rsidRDefault="00F07115" w:rsidP="00F07115">
                            <w:pPr>
                              <w:pStyle w:val="msoaddress"/>
                              <w:widowControl w:val="0"/>
                              <w:rPr>
                                <w:sz w:val="22"/>
                                <w:szCs w:val="22"/>
                                <w:lang w:val="en-US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9" o:spid="_x0000_s1026" type="#_x0000_t202" style="position:absolute;margin-left:16.85pt;margin-top:.75pt;width:203.4pt;height:93.3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NLY0QIAAL4FAAAOAAAAZHJzL2Uyb0RvYy54bWysVE2P2yAQvVfqf0Dcs46TOB/WOqvEm1SV&#10;+iXtVj0Tg21UDC6Q2GnV/94BO1nv7qWq6gNiYPxm5s0bbu/aSqAT04YrmeDwZowRk5miXBYJ/vq4&#10;Hy0xMpZISoSSLMFnZvDd+u2b26aO2USVSlCmEYBIEzd1gktr6zgITFayipgbVTMJl7nSFbFg6iKg&#10;mjSAXolgMh7Pg0ZpWmuVMWPg9L67xGuPn+css5/z3DCLRIIhN+tX7deDW4P1LYkLTeqSZ30a5B+y&#10;qAiXEPQKdU8sQUfNX0FVPNPKqNzeZKoKVJ7zjPkaoJpw/KKah5LUzNcC5Jj6SpP5f7DZp9MXjThN&#10;cBRhJEkFPXpkrUVb1aJo5fhpahOD20MNjraFc+izr9XUH1T23SCp0pLIgm20Vk3JCIX8QgDrj30V&#10;j+cakEOHFwwAO3TjoA/NR0XBhxyt8vBtritHKZCEICZ073ztmMswg8NJtJyGS7jK4C4Ml1E0i3wM&#10;El9+r7Wx75iqkNskWIMkPDw5fTDWpUPii4uLZpTgdM+F8IYuDqnQ6ERAPnv/9ejP3IREjU+QiAKm&#10;oJfCMxczRErT/X7luYXgz9wqbmEcBK8SvBy7z4UjsSN1J6nfW8JFt4efhXTXzAu9Kwes1sLWnwNL&#10;XoS/NvtovJhNl6PFIpqOZtPdeLRd7tPRJg3n88Vum2534W9HSziLS04pkzuPaS4zEc7+TnP9dHZq&#10;vk7FNUGXlTpCjQ8lbRDlriPTaDUBuVAOYzlZdFWjjsnMaoy0st+4Lb2MHMsO4wWdKXx9Y67ovrOD&#10;wMGr2jqPFqgCJi+seXU6QXbStO2hBdqdZA+KnkGnkI7vNTx6sCmV/olRAw9Igs2PI9EMI/FewgRM&#10;5+EKRsoODT00DkODyAygEmwx6rap7V6pY615UUKkbuak2sB85Nwr9ykrKMEZ8Ej4YvoHzb1CQ9t7&#10;PT276z8AAAD//wMAUEsDBBQABgAIAAAAIQDNIQmb2wAAAAgBAAAPAAAAZHJzL2Rvd25yZXYueG1s&#10;TI/BTsMwEETvSPyDtUjcqENTIApxKkQVwTUtH+DGS5wSr6PYaQJfz3Kit52d0ezbYru4XpxxDJ0n&#10;BferBARS401HrYKPQ3WXgQhRk9G9J1TwjQG25fVVoXPjZ6rxvI+t4BIKuVZgYxxyKUNj0emw8gMS&#10;e59+dDqyHFtpRj1zuevlOkkepdMd8QWrB3y12HztJ6fAvVcpZvVcTWQPWT3udj9vp5NStzfLyzOI&#10;iEv8D8MfPqNDyUxHP5EJoleQpk+c5P0DCLY3m4SHI+ssW4MsC3n5QPkLAAD//wMAUEsBAi0AFAAG&#10;AAgAAAAhALaDOJL+AAAA4QEAABMAAAAAAAAAAAAAAAAAAAAAAFtDb250ZW50X1R5cGVzXS54bWxQ&#10;SwECLQAUAAYACAAAACEAOP0h/9YAAACUAQAACwAAAAAAAAAAAAAAAAAvAQAAX3JlbHMvLnJlbHNQ&#10;SwECLQAUAAYACAAAACEAEITS2NECAAC+BQAADgAAAAAAAAAAAAAAAAAuAgAAZHJzL2Uyb0RvYy54&#10;bWxQSwECLQAUAAYACAAAACEAzSEJm9sAAAAIAQAADwAAAAAAAAAAAAAAAAArBQAAZHJzL2Rvd25y&#10;ZXYueG1sUEsFBgAAAAAEAAQA8wAAADMGAAAAAA==&#10;" strokecolor="#cf9" strokeweight="0" insetpen="t">
                <v:shadow color="#ccc"/>
                <o:lock v:ext="edit" shapetype="t"/>
                <v:textbox inset="2.85pt,2.85pt,2.85pt,2.85pt">
                  <w:txbxContent>
                    <w:p w:rsidR="00F07115" w:rsidRPr="00F07115" w:rsidRDefault="00F07115" w:rsidP="00F07115">
                      <w:pPr>
                        <w:spacing w:after="0" w:line="240" w:lineRule="auto"/>
                        <w:jc w:val="center"/>
                        <w:rPr>
                          <w:color w:val="C00000"/>
                          <w:sz w:val="20"/>
                        </w:rPr>
                      </w:pPr>
                      <w:r w:rsidRPr="00F07115">
                        <w:rPr>
                          <w:color w:val="C00000"/>
                          <w:sz w:val="16"/>
                        </w:rPr>
                        <w:t xml:space="preserve">Адрес сайта учреждения  </w:t>
                      </w:r>
                      <w:r w:rsidRPr="00F07115">
                        <w:rPr>
                          <w:color w:val="C00000"/>
                          <w:sz w:val="20"/>
                        </w:rPr>
                        <w:t>-  http://azigul.uralschool.ru</w:t>
                      </w:r>
                    </w:p>
                    <w:p w:rsidR="00F07115" w:rsidRPr="00F07115" w:rsidRDefault="00F07115" w:rsidP="00F07115">
                      <w:pPr>
                        <w:spacing w:after="0" w:line="240" w:lineRule="auto"/>
                        <w:jc w:val="center"/>
                        <w:rPr>
                          <w:rFonts w:eastAsia="Calibri"/>
                          <w:bCs/>
                          <w:color w:val="C00000"/>
                          <w:szCs w:val="32"/>
                        </w:rPr>
                      </w:pPr>
                      <w:r w:rsidRPr="00F07115">
                        <w:rPr>
                          <w:color w:val="C00000"/>
                          <w:sz w:val="16"/>
                        </w:rPr>
                        <w:t xml:space="preserve">  </w:t>
                      </w:r>
                      <w:r w:rsidRPr="00F07115">
                        <w:rPr>
                          <w:rFonts w:eastAsia="Calibri"/>
                          <w:bCs/>
                          <w:color w:val="C00000"/>
                          <w:szCs w:val="32"/>
                        </w:rPr>
                        <w:t xml:space="preserve">623368, Свердловская  область, </w:t>
                      </w:r>
                      <w:proofErr w:type="spellStart"/>
                      <w:r w:rsidRPr="00F07115">
                        <w:rPr>
                          <w:rFonts w:eastAsia="Calibri"/>
                          <w:bCs/>
                          <w:color w:val="C00000"/>
                          <w:szCs w:val="32"/>
                        </w:rPr>
                        <w:t>Артинский</w:t>
                      </w:r>
                      <w:proofErr w:type="spellEnd"/>
                      <w:r w:rsidRPr="00F07115">
                        <w:rPr>
                          <w:rFonts w:eastAsia="Calibri"/>
                          <w:bCs/>
                          <w:color w:val="C00000"/>
                          <w:szCs w:val="32"/>
                        </w:rPr>
                        <w:t xml:space="preserve">  район, с. </w:t>
                      </w:r>
                      <w:proofErr w:type="spellStart"/>
                      <w:r w:rsidRPr="00F07115">
                        <w:rPr>
                          <w:rFonts w:eastAsia="Calibri"/>
                          <w:bCs/>
                          <w:color w:val="C00000"/>
                          <w:szCs w:val="32"/>
                        </w:rPr>
                        <w:t>Азигулово</w:t>
                      </w:r>
                      <w:proofErr w:type="spellEnd"/>
                      <w:r w:rsidRPr="00F07115">
                        <w:rPr>
                          <w:rFonts w:eastAsia="Calibri"/>
                          <w:bCs/>
                          <w:color w:val="C00000"/>
                          <w:szCs w:val="32"/>
                        </w:rPr>
                        <w:t>,  ул. 30  лет Победы,  26</w:t>
                      </w:r>
                    </w:p>
                    <w:p w:rsidR="00F07115" w:rsidRPr="00F07115" w:rsidRDefault="00F07115" w:rsidP="00F07115">
                      <w:pPr>
                        <w:spacing w:after="0" w:line="240" w:lineRule="auto"/>
                        <w:jc w:val="center"/>
                        <w:rPr>
                          <w:rFonts w:eastAsia="Calibri"/>
                          <w:bCs/>
                          <w:color w:val="C00000"/>
                          <w:szCs w:val="32"/>
                        </w:rPr>
                      </w:pPr>
                      <w:r w:rsidRPr="00F07115">
                        <w:rPr>
                          <w:rFonts w:eastAsia="Calibri"/>
                          <w:bCs/>
                          <w:color w:val="C00000"/>
                          <w:szCs w:val="32"/>
                        </w:rPr>
                        <w:t>тел</w:t>
                      </w:r>
                      <w:r w:rsidRPr="00F07115">
                        <w:rPr>
                          <w:rFonts w:eastAsia="Calibri"/>
                          <w:bCs/>
                          <w:color w:val="C00000"/>
                          <w:szCs w:val="32"/>
                          <w:lang w:val="de-DE"/>
                        </w:rPr>
                        <w:t>/</w:t>
                      </w:r>
                      <w:r w:rsidRPr="00F07115">
                        <w:rPr>
                          <w:rFonts w:eastAsia="Calibri"/>
                          <w:bCs/>
                          <w:color w:val="C00000"/>
                          <w:szCs w:val="32"/>
                        </w:rPr>
                        <w:t>факс</w:t>
                      </w:r>
                      <w:r w:rsidRPr="00F07115">
                        <w:rPr>
                          <w:rFonts w:eastAsia="Calibri"/>
                          <w:bCs/>
                          <w:color w:val="C00000"/>
                          <w:szCs w:val="32"/>
                          <w:lang w:val="de-DE"/>
                        </w:rPr>
                        <w:t xml:space="preserve"> (34391) 6-47-40    </w:t>
                      </w:r>
                    </w:p>
                    <w:p w:rsidR="00F07115" w:rsidRPr="00F07115" w:rsidRDefault="00F07115" w:rsidP="00F07115">
                      <w:pPr>
                        <w:spacing w:after="0" w:line="240" w:lineRule="auto"/>
                        <w:jc w:val="center"/>
                        <w:rPr>
                          <w:rFonts w:eastAsia="Calibri"/>
                          <w:bCs/>
                          <w:color w:val="8064A2" w:themeColor="accent4"/>
                          <w:szCs w:val="32"/>
                          <w:lang w:val="de-DE"/>
                        </w:rPr>
                      </w:pPr>
                      <w:proofErr w:type="spellStart"/>
                      <w:r w:rsidRPr="00F07115">
                        <w:rPr>
                          <w:rFonts w:eastAsia="Calibri"/>
                          <w:bCs/>
                          <w:color w:val="8064A2" w:themeColor="accent4"/>
                          <w:szCs w:val="32"/>
                          <w:lang w:val="de-DE"/>
                        </w:rPr>
                        <w:t>E-mail</w:t>
                      </w:r>
                      <w:proofErr w:type="spellEnd"/>
                      <w:r w:rsidRPr="00F07115">
                        <w:rPr>
                          <w:rFonts w:eastAsia="Calibri"/>
                          <w:bCs/>
                          <w:color w:val="8064A2" w:themeColor="accent4"/>
                          <w:szCs w:val="32"/>
                          <w:lang w:val="de-DE"/>
                        </w:rPr>
                        <w:t xml:space="preserve">: </w:t>
                      </w:r>
                      <w:hyperlink r:id="rId10" w:history="1">
                        <w:r w:rsidRPr="00F07115">
                          <w:rPr>
                            <w:rFonts w:eastAsia="Calibri"/>
                            <w:bCs/>
                            <w:color w:val="8064A2" w:themeColor="accent4"/>
                            <w:szCs w:val="32"/>
                            <w:u w:val="single"/>
                            <w:lang w:val="de-DE"/>
                          </w:rPr>
                          <w:t>valievrinat@yandex.ru</w:t>
                        </w:r>
                      </w:hyperlink>
                    </w:p>
                    <w:p w:rsidR="00F07115" w:rsidRPr="00E86F9F" w:rsidRDefault="00F07115" w:rsidP="00F07115">
                      <w:pPr>
                        <w:pStyle w:val="msoaddress"/>
                        <w:widowControl w:val="0"/>
                        <w:rPr>
                          <w:sz w:val="22"/>
                          <w:szCs w:val="22"/>
                          <w:lang w:val="en-US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07115" w:rsidRDefault="00F07115" w:rsidP="00F07115">
      <w:pPr>
        <w:spacing w:after="0"/>
        <w:rPr>
          <w:rFonts w:ascii="Times New Roman" w:hAnsi="Times New Roman" w:cs="Times New Roman"/>
          <w:b/>
        </w:rPr>
      </w:pPr>
    </w:p>
    <w:p w:rsidR="00F07115" w:rsidRDefault="00F07115" w:rsidP="00F07115">
      <w:pPr>
        <w:spacing w:after="0"/>
        <w:rPr>
          <w:rFonts w:ascii="Times New Roman" w:hAnsi="Times New Roman" w:cs="Times New Roman"/>
          <w:b/>
        </w:rPr>
      </w:pPr>
    </w:p>
    <w:p w:rsidR="00F07115" w:rsidRDefault="00F07115" w:rsidP="00F07115">
      <w:pPr>
        <w:spacing w:after="0"/>
        <w:rPr>
          <w:rFonts w:ascii="Times New Roman" w:hAnsi="Times New Roman" w:cs="Times New Roman"/>
          <w:b/>
        </w:rPr>
      </w:pPr>
    </w:p>
    <w:p w:rsidR="00F07115" w:rsidRDefault="00F07115" w:rsidP="00F07115">
      <w:pPr>
        <w:spacing w:after="0"/>
        <w:rPr>
          <w:rFonts w:ascii="Times New Roman" w:hAnsi="Times New Roman" w:cs="Times New Roman"/>
          <w:b/>
        </w:rPr>
      </w:pPr>
    </w:p>
    <w:p w:rsidR="00CA7843" w:rsidRPr="00F07115" w:rsidRDefault="00CA7843" w:rsidP="007909C9">
      <w:pPr>
        <w:spacing w:after="0"/>
        <w:rPr>
          <w:rFonts w:ascii="Times New Roman" w:hAnsi="Times New Roman" w:cs="Times New Roman"/>
          <w:b/>
          <w:color w:val="8064A2" w:themeColor="accent4"/>
        </w:rPr>
      </w:pPr>
      <w:r w:rsidRPr="00F07115">
        <w:rPr>
          <w:rFonts w:ascii="Times New Roman" w:hAnsi="Times New Roman" w:cs="Times New Roman"/>
          <w:b/>
          <w:color w:val="8064A2" w:themeColor="accent4"/>
        </w:rPr>
        <w:lastRenderedPageBreak/>
        <w:t>Подсознательно ребенок выбирает именно те игры, которые в большей мере отражают его подавленные потребности.</w:t>
      </w:r>
    </w:p>
    <w:p w:rsidR="0086724A" w:rsidRPr="00F07115" w:rsidRDefault="00D75C28" w:rsidP="00CA7843">
      <w:pPr>
        <w:numPr>
          <w:ilvl w:val="0"/>
          <w:numId w:val="15"/>
        </w:numPr>
        <w:spacing w:after="0"/>
        <w:rPr>
          <w:rFonts w:ascii="Times New Roman" w:hAnsi="Times New Roman" w:cs="Times New Roman"/>
          <w:color w:val="4F81BD" w:themeColor="accent1"/>
        </w:rPr>
      </w:pPr>
      <w:proofErr w:type="gramStart"/>
      <w:r w:rsidRPr="00F07115">
        <w:rPr>
          <w:rFonts w:ascii="Times New Roman" w:hAnsi="Times New Roman" w:cs="Times New Roman"/>
          <w:bCs/>
          <w:i/>
          <w:iCs/>
          <w:color w:val="4F81BD" w:themeColor="accent1"/>
        </w:rPr>
        <w:t>Стратегические</w:t>
      </w:r>
      <w:proofErr w:type="gramEnd"/>
      <w:r w:rsidRPr="00F07115">
        <w:rPr>
          <w:rFonts w:ascii="Times New Roman" w:hAnsi="Times New Roman" w:cs="Times New Roman"/>
          <w:bCs/>
          <w:i/>
          <w:iCs/>
          <w:color w:val="4F81BD" w:themeColor="accent1"/>
        </w:rPr>
        <w:t> </w:t>
      </w:r>
      <w:r w:rsidRPr="00F07115">
        <w:rPr>
          <w:rFonts w:ascii="Times New Roman" w:hAnsi="Times New Roman" w:cs="Times New Roman"/>
          <w:color w:val="4F81BD" w:themeColor="accent1"/>
        </w:rPr>
        <w:t>– ребенку не хватает структурированности.  В потенциале у него имеются лидерские качества.  Позитивный  «заменитель»  компьютерных стратегий – шахматы, конструирование («стратеги» легче всего избавляются от тяги к компьютеру).</w:t>
      </w:r>
    </w:p>
    <w:p w:rsidR="0086724A" w:rsidRPr="00F07115" w:rsidRDefault="00D75C28" w:rsidP="00CA7843">
      <w:pPr>
        <w:numPr>
          <w:ilvl w:val="0"/>
          <w:numId w:val="15"/>
        </w:numPr>
        <w:spacing w:after="0"/>
        <w:rPr>
          <w:rFonts w:ascii="Times New Roman" w:hAnsi="Times New Roman" w:cs="Times New Roman"/>
          <w:color w:val="4F81BD" w:themeColor="accent1"/>
        </w:rPr>
      </w:pPr>
      <w:proofErr w:type="gramStart"/>
      <w:r w:rsidRPr="00F07115">
        <w:rPr>
          <w:rFonts w:ascii="Times New Roman" w:hAnsi="Times New Roman" w:cs="Times New Roman"/>
          <w:bCs/>
          <w:i/>
          <w:iCs/>
          <w:color w:val="4F81BD" w:themeColor="accent1"/>
        </w:rPr>
        <w:t>Спортивные</w:t>
      </w:r>
      <w:proofErr w:type="gramEnd"/>
      <w:r w:rsidRPr="00F07115">
        <w:rPr>
          <w:rFonts w:ascii="Times New Roman" w:hAnsi="Times New Roman" w:cs="Times New Roman"/>
          <w:color w:val="4F81BD" w:themeColor="accent1"/>
        </w:rPr>
        <w:t> – подавлена деятельность.  Если малыш гоняет виртуальную шайбу или мяч (командные игры), у него велика потребность быть частью значимой для него группы сверстников. Переключать   внимание ребенка на реальные спортивные забавы.</w:t>
      </w:r>
    </w:p>
    <w:p w:rsidR="0086724A" w:rsidRPr="00F07115" w:rsidRDefault="00D75C28" w:rsidP="00CA7843">
      <w:pPr>
        <w:numPr>
          <w:ilvl w:val="0"/>
          <w:numId w:val="15"/>
        </w:numPr>
        <w:spacing w:after="0"/>
        <w:rPr>
          <w:rFonts w:ascii="Times New Roman" w:hAnsi="Times New Roman" w:cs="Times New Roman"/>
          <w:color w:val="4F81BD" w:themeColor="accent1"/>
        </w:rPr>
      </w:pPr>
      <w:r w:rsidRPr="00F07115">
        <w:rPr>
          <w:rFonts w:ascii="Times New Roman" w:hAnsi="Times New Roman" w:cs="Times New Roman"/>
          <w:bCs/>
          <w:i/>
          <w:iCs/>
          <w:color w:val="4F81BD" w:themeColor="accent1"/>
        </w:rPr>
        <w:t>«</w:t>
      </w:r>
      <w:proofErr w:type="spellStart"/>
      <w:r w:rsidRPr="00F07115">
        <w:rPr>
          <w:rFonts w:ascii="Times New Roman" w:hAnsi="Times New Roman" w:cs="Times New Roman"/>
          <w:bCs/>
          <w:i/>
          <w:iCs/>
          <w:color w:val="4F81BD" w:themeColor="accent1"/>
        </w:rPr>
        <w:t>Стрелялки</w:t>
      </w:r>
      <w:proofErr w:type="spellEnd"/>
      <w:r w:rsidRPr="00F07115">
        <w:rPr>
          <w:rFonts w:ascii="Times New Roman" w:hAnsi="Times New Roman" w:cs="Times New Roman"/>
          <w:bCs/>
          <w:i/>
          <w:iCs/>
          <w:color w:val="4F81BD" w:themeColor="accent1"/>
        </w:rPr>
        <w:t>», ужасы </w:t>
      </w:r>
      <w:r w:rsidRPr="00F07115">
        <w:rPr>
          <w:rFonts w:ascii="Times New Roman" w:hAnsi="Times New Roman" w:cs="Times New Roman"/>
          <w:color w:val="4F81BD" w:themeColor="accent1"/>
        </w:rPr>
        <w:t>– непрожитая агрессия или подавленная сексуальность.  Агрессия – одна из эмоций, необходимых для выживания вида. Такому ребенку нужно больше двигаться,  ему необходимы тактильные контакты (объятия, массаж) со своими родителями.</w:t>
      </w:r>
    </w:p>
    <w:p w:rsidR="00CA7843" w:rsidRDefault="00CA7843" w:rsidP="007909C9">
      <w:pPr>
        <w:spacing w:after="0"/>
        <w:rPr>
          <w:rFonts w:ascii="Times New Roman" w:hAnsi="Times New Roman" w:cs="Times New Roman"/>
          <w:b/>
          <w:bCs/>
        </w:rPr>
      </w:pPr>
    </w:p>
    <w:p w:rsidR="00CA7843" w:rsidRPr="00CA7843" w:rsidRDefault="00D75C28" w:rsidP="00D75C28">
      <w:pPr>
        <w:spacing w:after="0"/>
        <w:jc w:val="center"/>
        <w:rPr>
          <w:rFonts w:ascii="Times New Roman" w:hAnsi="Times New Roman" w:cs="Times New Roman"/>
          <w:b/>
        </w:rPr>
      </w:pPr>
      <w:r w:rsidRPr="00D75C28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 wp14:anchorId="2D0F1975" wp14:editId="37507745">
            <wp:extent cx="1645633" cy="1624084"/>
            <wp:effectExtent l="0" t="0" r="0" b="0"/>
            <wp:docPr id="2048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4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409" cy="164458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sectPr w:rsidR="00CA7843" w:rsidRPr="00CA7843" w:rsidSect="007909C9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+mj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26DE2"/>
    <w:multiLevelType w:val="hybridMultilevel"/>
    <w:tmpl w:val="701EC7B0"/>
    <w:lvl w:ilvl="0" w:tplc="3B1C15B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6EA81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3EFD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DACC7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CBA1CD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F2E1F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3850F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78B08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40A7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015BBA"/>
    <w:multiLevelType w:val="hybridMultilevel"/>
    <w:tmpl w:val="7BEC71F0"/>
    <w:lvl w:ilvl="0" w:tplc="6CAEC4D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C7CA52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5CE7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887B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E4AD81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0EE8D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66A25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EEA4A8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F9AFC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A918FC"/>
    <w:multiLevelType w:val="hybridMultilevel"/>
    <w:tmpl w:val="79B6A754"/>
    <w:lvl w:ilvl="0" w:tplc="CDB8C30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7C2A9B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B8E340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BCF83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F2667D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6A26B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2AC4C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9E018C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8C4C2E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3667C9"/>
    <w:multiLevelType w:val="hybridMultilevel"/>
    <w:tmpl w:val="9E0A645E"/>
    <w:lvl w:ilvl="0" w:tplc="D15C470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6C3D3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C965F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622EA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84C20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3479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4C4F9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6EE661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A8AA8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5E0FA6"/>
    <w:multiLevelType w:val="hybridMultilevel"/>
    <w:tmpl w:val="009EF4A2"/>
    <w:lvl w:ilvl="0" w:tplc="9814DCA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454878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C4CC26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9277E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88B11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7B24BC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0849AE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72AC3C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AE8D56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10E0AEA"/>
    <w:multiLevelType w:val="hybridMultilevel"/>
    <w:tmpl w:val="A9627E10"/>
    <w:lvl w:ilvl="0" w:tplc="0419000D">
      <w:start w:val="1"/>
      <w:numFmt w:val="bullet"/>
      <w:lvlText w:val=""/>
      <w:lvlJc w:val="left"/>
      <w:pPr>
        <w:ind w:left="12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6">
    <w:nsid w:val="1A7D65DA"/>
    <w:multiLevelType w:val="hybridMultilevel"/>
    <w:tmpl w:val="6AFA88F6"/>
    <w:lvl w:ilvl="0" w:tplc="C492B46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B140D5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4B6AA8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12688F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53E974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E26D09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68C746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B22D83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D4AE18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2E8E4287"/>
    <w:multiLevelType w:val="hybridMultilevel"/>
    <w:tmpl w:val="F91EA006"/>
    <w:lvl w:ilvl="0" w:tplc="8EFCFA6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08E250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2D648D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96E201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96E26C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A64DCF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CFC1E2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EE2E6B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284644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34334F3A"/>
    <w:multiLevelType w:val="hybridMultilevel"/>
    <w:tmpl w:val="789C8BDC"/>
    <w:lvl w:ilvl="0" w:tplc="FA0E6F7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BA76DA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658232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6A781BB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8042D45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BF6405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6324CA9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FE280AA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168B24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9">
    <w:nsid w:val="35F83999"/>
    <w:multiLevelType w:val="hybridMultilevel"/>
    <w:tmpl w:val="E848AFD4"/>
    <w:lvl w:ilvl="0" w:tplc="F728613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5E794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E7EE5B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28931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C289A6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D80828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6AABA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C78805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948C6F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C63729F"/>
    <w:multiLevelType w:val="hybridMultilevel"/>
    <w:tmpl w:val="3B4E9356"/>
    <w:lvl w:ilvl="0" w:tplc="E0A2341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D32B3C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8FA1F0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CC641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426D52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D8633C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3C563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E3A6B1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5B684C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4FC0FDB"/>
    <w:multiLevelType w:val="hybridMultilevel"/>
    <w:tmpl w:val="FCE6A0BA"/>
    <w:lvl w:ilvl="0" w:tplc="6A50E4EE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2A14A61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486EA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EA3AD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5C838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350DF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5258C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5CE489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A0679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8E34AD0"/>
    <w:multiLevelType w:val="hybridMultilevel"/>
    <w:tmpl w:val="9E0A8466"/>
    <w:lvl w:ilvl="0" w:tplc="CB2CFE2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E637A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0B09C0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FA746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9EBE9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090BE2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2C54F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58155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8E0D82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3C95F1F"/>
    <w:multiLevelType w:val="hybridMultilevel"/>
    <w:tmpl w:val="0B088E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1B2E74"/>
    <w:multiLevelType w:val="hybridMultilevel"/>
    <w:tmpl w:val="92707FBE"/>
    <w:lvl w:ilvl="0" w:tplc="22A0AA9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08E132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3E022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6CE4D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240931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5F8FA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7C177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510A8C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B169E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8DA1E2D"/>
    <w:multiLevelType w:val="hybridMultilevel"/>
    <w:tmpl w:val="9DB83400"/>
    <w:lvl w:ilvl="0" w:tplc="3A22B10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DE568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8A6A78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DC775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00ED0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E605E7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56447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320C94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E225AD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5"/>
  </w:num>
  <w:num w:numId="4">
    <w:abstractNumId w:val="11"/>
  </w:num>
  <w:num w:numId="5">
    <w:abstractNumId w:val="0"/>
  </w:num>
  <w:num w:numId="6">
    <w:abstractNumId w:val="3"/>
  </w:num>
  <w:num w:numId="7">
    <w:abstractNumId w:val="4"/>
  </w:num>
  <w:num w:numId="8">
    <w:abstractNumId w:val="9"/>
  </w:num>
  <w:num w:numId="9">
    <w:abstractNumId w:val="2"/>
  </w:num>
  <w:num w:numId="10">
    <w:abstractNumId w:val="12"/>
  </w:num>
  <w:num w:numId="11">
    <w:abstractNumId w:val="5"/>
  </w:num>
  <w:num w:numId="12">
    <w:abstractNumId w:val="13"/>
  </w:num>
  <w:num w:numId="13">
    <w:abstractNumId w:val="1"/>
  </w:num>
  <w:num w:numId="14">
    <w:abstractNumId w:val="14"/>
  </w:num>
  <w:num w:numId="15">
    <w:abstractNumId w:val="6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9C9"/>
    <w:rsid w:val="000D2B05"/>
    <w:rsid w:val="004C1EF9"/>
    <w:rsid w:val="005131BD"/>
    <w:rsid w:val="005826D8"/>
    <w:rsid w:val="007909C9"/>
    <w:rsid w:val="0086724A"/>
    <w:rsid w:val="00CA7843"/>
    <w:rsid w:val="00D75C28"/>
    <w:rsid w:val="00F07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0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09C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A7843"/>
    <w:pPr>
      <w:ind w:left="720"/>
      <w:contextualSpacing/>
    </w:pPr>
  </w:style>
  <w:style w:type="paragraph" w:customStyle="1" w:styleId="msoaddress">
    <w:name w:val="msoaddress"/>
    <w:rsid w:val="00F07115"/>
    <w:pPr>
      <w:tabs>
        <w:tab w:val="left" w:pos="-31680"/>
      </w:tabs>
      <w:spacing w:after="0" w:line="360" w:lineRule="auto"/>
      <w:jc w:val="center"/>
    </w:pPr>
    <w:rPr>
      <w:rFonts w:ascii="Franklin Gothic Book" w:eastAsia="Times New Roman" w:hAnsi="Franklin Gothic Book" w:cs="Times New Roman"/>
      <w:color w:val="000000"/>
      <w:kern w:val="28"/>
      <w:sz w:val="16"/>
      <w:szCs w:val="16"/>
      <w:lang w:eastAsia="ru-RU"/>
      <w14:ligatures w14:val="standard"/>
      <w14:cntxtAlt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0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09C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A7843"/>
    <w:pPr>
      <w:ind w:left="720"/>
      <w:contextualSpacing/>
    </w:pPr>
  </w:style>
  <w:style w:type="paragraph" w:customStyle="1" w:styleId="msoaddress">
    <w:name w:val="msoaddress"/>
    <w:rsid w:val="00F07115"/>
    <w:pPr>
      <w:tabs>
        <w:tab w:val="left" w:pos="-31680"/>
      </w:tabs>
      <w:spacing w:after="0" w:line="360" w:lineRule="auto"/>
      <w:jc w:val="center"/>
    </w:pPr>
    <w:rPr>
      <w:rFonts w:ascii="Franklin Gothic Book" w:eastAsia="Times New Roman" w:hAnsi="Franklin Gothic Book" w:cs="Times New Roman"/>
      <w:color w:val="000000"/>
      <w:kern w:val="28"/>
      <w:sz w:val="16"/>
      <w:szCs w:val="16"/>
      <w:lang w:eastAsia="ru-RU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06300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1259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3780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3784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92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7145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478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5703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2919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7314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238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2857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9025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524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2151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0565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1824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691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0764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2305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252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9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45094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561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873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9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94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624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2707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665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6173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782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096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5735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5080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463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461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2212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037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3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33194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3083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979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4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1878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7369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252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04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362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850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844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642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0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3694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232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406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4337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3218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061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982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471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471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1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85632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5704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674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531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0483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406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0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49500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5284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995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9197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240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6699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4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58546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5237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2688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2520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57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9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54877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37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8166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371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6542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463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527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4955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351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4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2045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638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728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11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38177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8070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53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675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8415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161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1726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9532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iki.kgpi.ru/mediawiki/index.php/%D0%A4%D0%B0%D0%B9%D0%BB:%D0%94%D0%B5%D1%82%D0%B8.jpg" TargetMode="Externa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hyperlink" Target="mailto:valievrinat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alievrinat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782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4</cp:revision>
  <dcterms:created xsi:type="dcterms:W3CDTF">2014-11-18T04:31:00Z</dcterms:created>
  <dcterms:modified xsi:type="dcterms:W3CDTF">2018-10-24T05:40:00Z</dcterms:modified>
</cp:coreProperties>
</file>