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B2" w:rsidRDefault="005909B2" w:rsidP="005909B2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Сценарий открытого урока татарского языка по теме “Повторение о союзных и бессоюзных предложениях”. 8 класс.</w:t>
      </w:r>
    </w:p>
    <w:p w:rsidR="005909B2" w:rsidRDefault="005909B2" w:rsidP="005909B2">
      <w:pPr>
        <w:jc w:val="center"/>
        <w:rPr>
          <w:b/>
          <w:sz w:val="28"/>
          <w:szCs w:val="28"/>
          <w:lang w:val="tt-RU"/>
        </w:rPr>
      </w:pPr>
    </w:p>
    <w:p w:rsidR="005909B2" w:rsidRDefault="005909B2" w:rsidP="005909B2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Теркәгечле һәм теркәгечсез тезмә кушма җөмләләрне кабатлау.</w:t>
      </w:r>
    </w:p>
    <w:p w:rsidR="005909B2" w:rsidRDefault="005909B2" w:rsidP="005909B2">
      <w:p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8 нче сыйныф</w:t>
      </w:r>
    </w:p>
    <w:p w:rsidR="005909B2" w:rsidRDefault="005909B2" w:rsidP="005909B2">
      <w:pPr>
        <w:rPr>
          <w:b/>
          <w:sz w:val="28"/>
          <w:szCs w:val="28"/>
          <w:lang w:val="tt-RU"/>
        </w:rPr>
      </w:pPr>
    </w:p>
    <w:p w:rsidR="005909B2" w:rsidRDefault="005909B2" w:rsidP="005909B2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Максат</w:t>
      </w:r>
      <w:r>
        <w:rPr>
          <w:sz w:val="28"/>
          <w:szCs w:val="28"/>
          <w:lang w:val="tt-RU"/>
        </w:rPr>
        <w:t xml:space="preserve">: Теркәгечле һәм теркәгечсез тезмә кушма җөмлә турында белемнәрне гомумиләштереп кабатлау, бу җөмләләрне күнегүләрдән аера белү һәм сөйләмдә куллану күнекмәләрен ныгыту, синтаксик анализ ясау, системага салу; иҗади фикерләү сәләте  һәм әхлак сыйфатлары тәрбияләү. </w:t>
      </w:r>
    </w:p>
    <w:p w:rsidR="005909B2" w:rsidRDefault="005909B2" w:rsidP="005909B2">
      <w:pPr>
        <w:jc w:val="both"/>
        <w:rPr>
          <w:color w:val="FF0000"/>
          <w:sz w:val="28"/>
          <w:szCs w:val="28"/>
          <w:lang w:val="tt-RU"/>
        </w:rPr>
      </w:pPr>
      <w:proofErr w:type="spellStart"/>
      <w:r>
        <w:rPr>
          <w:b/>
          <w:sz w:val="28"/>
          <w:szCs w:val="28"/>
        </w:rPr>
        <w:t>Жиһазлау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телевизор, ноутбук, сигнал </w:t>
      </w:r>
      <w:proofErr w:type="spellStart"/>
      <w:r>
        <w:rPr>
          <w:sz w:val="28"/>
          <w:szCs w:val="28"/>
        </w:rPr>
        <w:t>карточкалар</w:t>
      </w:r>
      <w:proofErr w:type="spellEnd"/>
      <w:r>
        <w:rPr>
          <w:sz w:val="28"/>
          <w:szCs w:val="28"/>
        </w:rPr>
        <w:t>, перфокарта</w:t>
      </w:r>
      <w:r>
        <w:rPr>
          <w:sz w:val="28"/>
          <w:szCs w:val="28"/>
          <w:lang w:val="tt-RU"/>
        </w:rPr>
        <w:t>, тест</w:t>
      </w:r>
    </w:p>
    <w:p w:rsidR="005909B2" w:rsidRDefault="005909B2" w:rsidP="005909B2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Дәрес төре</w:t>
      </w:r>
      <w:r>
        <w:rPr>
          <w:sz w:val="28"/>
          <w:szCs w:val="28"/>
          <w:lang w:val="tt-RU"/>
        </w:rPr>
        <w:t>: катнаш</w:t>
      </w:r>
    </w:p>
    <w:p w:rsidR="005909B2" w:rsidRDefault="005909B2" w:rsidP="005909B2">
      <w:pPr>
        <w:jc w:val="both"/>
        <w:rPr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Дәрес тибы</w:t>
      </w:r>
      <w:r>
        <w:rPr>
          <w:sz w:val="28"/>
          <w:szCs w:val="28"/>
          <w:lang w:val="tt-RU"/>
        </w:rPr>
        <w:t>: белем һәм күнекмәләрне гомумиләштерү һәм системалаштыру.</w:t>
      </w:r>
    </w:p>
    <w:p w:rsidR="005909B2" w:rsidRDefault="005909B2" w:rsidP="005909B2">
      <w:pPr>
        <w:jc w:val="both"/>
        <w:rPr>
          <w:sz w:val="28"/>
          <w:szCs w:val="28"/>
          <w:lang w:val="tt-RU"/>
        </w:rPr>
      </w:pPr>
    </w:p>
    <w:p w:rsidR="005909B2" w:rsidRDefault="005909B2" w:rsidP="005909B2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Дәрес барышы:</w:t>
      </w:r>
    </w:p>
    <w:p w:rsidR="005909B2" w:rsidRDefault="005909B2" w:rsidP="005909B2">
      <w:pPr>
        <w:jc w:val="center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Оештыру өлеше.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</w:p>
    <w:p w:rsidR="005909B2" w:rsidRDefault="005909B2" w:rsidP="005909B2">
      <w:pPr>
        <w:ind w:left="360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Исәнмесез, укучылар!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Килдегезме дәрескә?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Уен, көлке, эшләрегез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Калдымы тәнәфестә?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(Кыңгырауны ишеттек тә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Ашыктык без дәрескә.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Җиңнәребезне сызганып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Тотынабыз зур эшкә)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2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Хәерле булсын безнең дәресебез!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Хәерле булсын безнең һәрбер эшебез!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Балалар, бездә бүген кунаклар бар. Алар белән дә исәнләшик әле.</w:t>
      </w:r>
    </w:p>
    <w:p w:rsidR="005909B2" w:rsidRDefault="005909B2" w:rsidP="005909B2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Исәнмесез, кунаклар!</w:t>
      </w:r>
    </w:p>
    <w:p w:rsidR="005909B2" w:rsidRDefault="005909B2" w:rsidP="005909B2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Саумы сез барыгыз да?</w:t>
      </w:r>
    </w:p>
    <w:p w:rsidR="005909B2" w:rsidRDefault="005909B2" w:rsidP="005909B2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Сезне күрүгә без бик шат</w:t>
      </w:r>
    </w:p>
    <w:p w:rsidR="005909B2" w:rsidRDefault="005909B2" w:rsidP="005909B2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Әҗегол мәктәбендә,</w:t>
      </w:r>
    </w:p>
    <w:p w:rsidR="005909B2" w:rsidRDefault="005909B2" w:rsidP="005909B2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Татар теле дәресендә.</w:t>
      </w:r>
    </w:p>
    <w:p w:rsidR="005909B2" w:rsidRDefault="005909B2" w:rsidP="005909B2">
      <w:pPr>
        <w:jc w:val="both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Укучылар, әйдәгез, акыллы, әдәпле булыйк, килгән кунакларга үзебезнең осталыгыбызны күрсәтик.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Дәфтәрегезне ачып бүгенге числоны, сыйныф эшен язып куегыз. (</w:t>
      </w:r>
      <w:r>
        <w:rPr>
          <w:sz w:val="28"/>
          <w:szCs w:val="28"/>
          <w:u w:val="single"/>
          <w:lang w:val="tt-RU"/>
        </w:rPr>
        <w:t>унсигезенче октябрь, сыйныф эше</w:t>
      </w:r>
      <w:r>
        <w:rPr>
          <w:sz w:val="28"/>
          <w:szCs w:val="28"/>
          <w:lang w:val="tt-RU"/>
        </w:rPr>
        <w:t>)</w:t>
      </w:r>
    </w:p>
    <w:p w:rsidR="005909B2" w:rsidRDefault="005909B2" w:rsidP="005909B2">
      <w:pPr>
        <w:pStyle w:val="a4"/>
        <w:rPr>
          <w:sz w:val="28"/>
          <w:szCs w:val="28"/>
          <w:lang w:val="tt-RU"/>
        </w:rPr>
      </w:pPr>
    </w:p>
    <w:p w:rsidR="005909B2" w:rsidRDefault="005909B2" w:rsidP="005909B2">
      <w:pPr>
        <w:tabs>
          <w:tab w:val="left" w:pos="993"/>
        </w:tabs>
        <w:spacing w:after="60"/>
        <w:ind w:firstLine="709"/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II. Белемнәрне актуальләштерү.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Укучылар, без узган дәресләрдә нәрсәләр турында сөйләштек, нинди темалар үттек? (теркәгечле һәм теркәгечсез тезмә кушма җөмләләр)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Бүгенге дәрестә алган белемнәребезне кабатларбыз һәм ныгытырбыз.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Тик утыру күңелсез бит,</w:t>
      </w:r>
    </w:p>
    <w:p w:rsidR="005909B2" w:rsidRDefault="005909B2" w:rsidP="005909B2">
      <w:pPr>
        <w:tabs>
          <w:tab w:val="left" w:pos="993"/>
          <w:tab w:val="left" w:pos="1069"/>
        </w:tabs>
        <w:suppressAutoHyphens w:val="0"/>
        <w:spacing w:after="60"/>
        <w:ind w:left="709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Уен уйнап алыйк без.</w:t>
      </w:r>
    </w:p>
    <w:p w:rsidR="005909B2" w:rsidRDefault="005909B2" w:rsidP="005909B2">
      <w:pPr>
        <w:tabs>
          <w:tab w:val="left" w:pos="993"/>
          <w:tab w:val="left" w:pos="1069"/>
        </w:tabs>
        <w:suppressAutoHyphens w:val="0"/>
        <w:spacing w:after="60"/>
        <w:ind w:left="709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Башны бераз эшләттереп,</w:t>
      </w:r>
    </w:p>
    <w:p w:rsidR="005909B2" w:rsidRDefault="005909B2" w:rsidP="005909B2">
      <w:pPr>
        <w:tabs>
          <w:tab w:val="left" w:pos="993"/>
          <w:tab w:val="left" w:pos="1069"/>
        </w:tabs>
        <w:suppressAutoHyphens w:val="0"/>
        <w:spacing w:after="60"/>
        <w:ind w:left="709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Әйдә, уйнап карыйк без.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Үткәннәрне искә төшерү өчен “Килешәсезме?” дигән уен уйнап алабыз. Парталарыгызда сигнал карточкалар ята, әгәр җавап дөрес икән – кызыл төс, ялгыш җавапка зәңгәр төс күрсәтәсез. Барыгыз да әзерме? Уенны башлыйбыз, игътибарлы булыгыз.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Үзара  тезү юлы белән бәйләнгән җөмләләрдән торган кушма җөмлә тезмә кушма җөмлә дип атала (кызыл)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Тезмә кушма җөмлә 3 төргә бүленә (зәңгәр) - 2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Гади җөмләләре теркәгечләр ярдәмендә бәйләнгән җөмлә теркәгечсез тезмә кушма җөмлә дип атала (зәңгәр) - теркәгечле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Гади җөмләләре үзара интонация ярдәмендә бәйләнгән кушма җөмлә теркәгечсез тезмә кушма җөмлә дип атала (кызыл)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Теркәгечле тезмә кушма җөмләдә гади җөмләләр тезүче теркәгечләр белән бәйләнә (кызыл)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Теркәгечсез тезмә кушма җөмләдә гади җөмләләрне бәйләүче чаралар: санау һәм каршы кую интонациясе  (кызыл)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Гади җөмләләрнең үз эчләрендә өтер булса, җөмләләр 2 нокта белән аерыла (зәңгәр) – нокталы өтер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Теркәгечсез тезмә кушма җөмләдә гади җөмләләр өтер белән аерыла (кызыл)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Теркәгечле тезмә кушма җөмлә эчендәге гади җөмләләр бер-берсеннән нокта белән аерыла (зәңгәр) – өтер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Кискен каршы куюны һәм вакыйгалар алмашынуын белдергән җөмләләр арасында сызык куела (кызыл)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Һәм теркәгече ярдәмендә бәйләнгән җөмләләрдә аларның һәр икесе өчен дә уртак кисәк булганда, һәм алдыннан өтер куелмый. (кызыл)</w:t>
      </w:r>
    </w:p>
    <w:p w:rsidR="005909B2" w:rsidRDefault="005909B2" w:rsidP="005909B2">
      <w:pPr>
        <w:numPr>
          <w:ilvl w:val="0"/>
          <w:numId w:val="4"/>
        </w:numPr>
        <w:tabs>
          <w:tab w:val="left" w:pos="993"/>
          <w:tab w:val="left" w:pos="1069"/>
        </w:tabs>
        <w:suppressAutoHyphens w:val="0"/>
        <w:spacing w:after="60"/>
        <w:ind w:left="0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 хәзер үзегезнең белемнәрегезне билгеләгез: хатасыз җавапка – “5”ле, 1-2 хата “4”ле, 3-4 хатага  “3”ле.</w:t>
      </w:r>
    </w:p>
    <w:p w:rsidR="005909B2" w:rsidRDefault="005909B2" w:rsidP="005909B2">
      <w:pPr>
        <w:tabs>
          <w:tab w:val="left" w:pos="993"/>
          <w:tab w:val="left" w:pos="1069"/>
        </w:tabs>
        <w:suppressAutoHyphens w:val="0"/>
        <w:spacing w:after="60"/>
        <w:jc w:val="both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ind w:left="0" w:firstLine="720"/>
        <w:jc w:val="both"/>
        <w:rPr>
          <w:b/>
          <w:bCs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III </w:t>
      </w:r>
      <w:r>
        <w:rPr>
          <w:b/>
          <w:bCs/>
          <w:sz w:val="28"/>
          <w:szCs w:val="28"/>
          <w:lang w:val="tt-RU"/>
        </w:rPr>
        <w:t>Белем һәм күнекмәләр гомумиләштерү һәм системалаштыру.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Алдагы биремне эшләр өчен, теркәгечләрне искә төшереп, перфокартаны тутырырга кирәк. </w:t>
      </w:r>
    </w:p>
    <w:p w:rsidR="005909B2" w:rsidRDefault="005909B2" w:rsidP="005909B2">
      <w:pPr>
        <w:shd w:val="clear" w:color="auto" w:fill="FFFFFF"/>
        <w:suppressAutoHyphens w:val="0"/>
        <w:spacing w:before="100" w:beforeAutospacing="1" w:after="225"/>
        <w:ind w:left="360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Перфокарта </w:t>
      </w:r>
      <w:proofErr w:type="spellStart"/>
      <w:r>
        <w:rPr>
          <w:b/>
          <w:bCs/>
          <w:sz w:val="28"/>
          <w:szCs w:val="28"/>
          <w:lang w:eastAsia="ru-RU"/>
        </w:rPr>
        <w:t>белән</w:t>
      </w:r>
      <w:proofErr w:type="spellEnd"/>
      <w:r>
        <w:rPr>
          <w:b/>
          <w:bCs/>
          <w:sz w:val="28"/>
          <w:szCs w:val="28"/>
          <w:lang w:eastAsia="ru-RU"/>
        </w:rPr>
        <w:t xml:space="preserve">  </w:t>
      </w:r>
      <w:proofErr w:type="spellStart"/>
      <w:r>
        <w:rPr>
          <w:b/>
          <w:bCs/>
          <w:sz w:val="28"/>
          <w:szCs w:val="28"/>
          <w:lang w:eastAsia="ru-RU"/>
        </w:rPr>
        <w:t>эш</w:t>
      </w:r>
      <w:proofErr w:type="spellEnd"/>
    </w:p>
    <w:p w:rsidR="005909B2" w:rsidRDefault="005909B2" w:rsidP="005909B2">
      <w:pPr>
        <w:shd w:val="clear" w:color="auto" w:fill="FFFFFF"/>
        <w:suppressAutoHyphens w:val="0"/>
        <w:spacing w:before="100" w:beforeAutospacing="1" w:after="225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</w:t>
      </w:r>
      <w:proofErr w:type="spellStart"/>
      <w:r>
        <w:rPr>
          <w:sz w:val="28"/>
          <w:szCs w:val="28"/>
          <w:lang w:eastAsia="ru-RU"/>
        </w:rPr>
        <w:t>яисә</w:t>
      </w:r>
      <w:proofErr w:type="spellEnd"/>
      <w:r>
        <w:rPr>
          <w:sz w:val="28"/>
          <w:szCs w:val="28"/>
          <w:lang w:eastAsia="ru-RU"/>
        </w:rPr>
        <w:t xml:space="preserve">,    </w:t>
      </w:r>
      <w:proofErr w:type="spellStart"/>
      <w:r>
        <w:rPr>
          <w:sz w:val="28"/>
          <w:szCs w:val="28"/>
          <w:lang w:eastAsia="ru-RU"/>
        </w:rPr>
        <w:t>ләкин</w:t>
      </w:r>
      <w:proofErr w:type="spellEnd"/>
      <w:r>
        <w:rPr>
          <w:sz w:val="28"/>
          <w:szCs w:val="28"/>
          <w:lang w:eastAsia="ru-RU"/>
        </w:rPr>
        <w:t xml:space="preserve">,   </w:t>
      </w:r>
      <w:proofErr w:type="spellStart"/>
      <w:r>
        <w:rPr>
          <w:sz w:val="28"/>
          <w:szCs w:val="28"/>
          <w:lang w:eastAsia="ru-RU"/>
        </w:rPr>
        <w:t>һәм</w:t>
      </w:r>
      <w:proofErr w:type="spellEnd"/>
      <w:r>
        <w:rPr>
          <w:sz w:val="28"/>
          <w:szCs w:val="28"/>
          <w:lang w:eastAsia="ru-RU"/>
        </w:rPr>
        <w:t xml:space="preserve">,    </w:t>
      </w:r>
      <w:proofErr w:type="spellStart"/>
      <w:r>
        <w:rPr>
          <w:sz w:val="28"/>
          <w:szCs w:val="28"/>
          <w:lang w:eastAsia="ru-RU"/>
        </w:rPr>
        <w:t>әмма</w:t>
      </w:r>
      <w:proofErr w:type="spellEnd"/>
      <w:r>
        <w:rPr>
          <w:sz w:val="28"/>
          <w:szCs w:val="28"/>
          <w:lang w:eastAsia="ru-RU"/>
        </w:rPr>
        <w:t>,     яки,       ә,        да/та,     тик,      я-я.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1194"/>
        <w:gridCol w:w="890"/>
        <w:gridCol w:w="890"/>
        <w:gridCol w:w="890"/>
        <w:gridCol w:w="891"/>
        <w:gridCol w:w="891"/>
        <w:gridCol w:w="891"/>
        <w:gridCol w:w="891"/>
        <w:gridCol w:w="891"/>
        <w:gridCol w:w="892"/>
      </w:tblGrid>
      <w:tr w:rsidR="005909B2" w:rsidTr="005909B2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>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>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>9</w:t>
            </w:r>
          </w:p>
        </w:tc>
      </w:tr>
      <w:tr w:rsidR="005909B2" w:rsidTr="005909B2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>Җыючы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</w:tr>
      <w:tr w:rsidR="005909B2" w:rsidTr="005909B2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>Каршы куючы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</w:tr>
      <w:tr w:rsidR="005909B2" w:rsidTr="005909B2"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val="tt-RU" w:eastAsia="ru-RU"/>
              </w:rPr>
            </w:pPr>
            <w:r>
              <w:rPr>
                <w:sz w:val="28"/>
                <w:szCs w:val="28"/>
                <w:lang w:val="tt-RU" w:eastAsia="ru-RU"/>
              </w:rPr>
              <w:t>бүлүче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B2" w:rsidRDefault="005909B2">
            <w:pPr>
              <w:suppressAutoHyphens w:val="0"/>
              <w:spacing w:before="100" w:beforeAutospacing="1" w:after="225"/>
              <w:rPr>
                <w:sz w:val="28"/>
                <w:szCs w:val="28"/>
                <w:lang w:eastAsia="ru-RU"/>
              </w:rPr>
            </w:pPr>
          </w:p>
        </w:tc>
      </w:tr>
    </w:tbl>
    <w:p w:rsidR="005909B2" w:rsidRDefault="005909B2" w:rsidP="005909B2">
      <w:pPr>
        <w:jc w:val="both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Биремне тикшерегез һәм үзегезгә бәя куегыз.</w:t>
      </w:r>
    </w:p>
    <w:p w:rsidR="005909B2" w:rsidRDefault="005909B2" w:rsidP="005909B2">
      <w:pPr>
        <w:jc w:val="both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Укучылар, халык авыз иҗаты хикмәтле һәм гыйбрәтле мәкальләргә бай. Алар безне әдәп-әхлак сыйфатларына өйрәтәләр. Алдагы эш төре мәкальләр белән бәйле булыр. Әйдәгез, мәкальләрне язып,  җөмләләрнең төрләрен билгеләп, схемаларын төзик.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Беренче җөмләне үзем аңлатам.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u w:val="single"/>
          <w:lang w:val="tt-RU"/>
        </w:rPr>
        <w:t>Агач</w:t>
      </w:r>
      <w:r>
        <w:rPr>
          <w:sz w:val="28"/>
          <w:szCs w:val="28"/>
          <w:lang w:val="tt-RU"/>
        </w:rPr>
        <w:t xml:space="preserve"> үз урынына </w:t>
      </w:r>
      <w:r>
        <w:rPr>
          <w:sz w:val="28"/>
          <w:szCs w:val="28"/>
          <w:u w:val="single"/>
          <w:lang w:val="tt-RU"/>
        </w:rPr>
        <w:t>егыла</w:t>
      </w:r>
      <w:r>
        <w:rPr>
          <w:sz w:val="28"/>
          <w:szCs w:val="28"/>
          <w:lang w:val="tt-RU"/>
        </w:rPr>
        <w:t xml:space="preserve">,  ә </w:t>
      </w:r>
      <w:r>
        <w:rPr>
          <w:sz w:val="28"/>
          <w:szCs w:val="28"/>
          <w:u w:val="single"/>
          <w:lang w:val="tt-RU"/>
        </w:rPr>
        <w:t>таш</w:t>
      </w:r>
      <w:r>
        <w:rPr>
          <w:sz w:val="28"/>
          <w:szCs w:val="28"/>
          <w:lang w:val="tt-RU"/>
        </w:rPr>
        <w:t xml:space="preserve"> бик ерак </w:t>
      </w:r>
      <w:r>
        <w:rPr>
          <w:sz w:val="28"/>
          <w:szCs w:val="28"/>
          <w:u w:val="single"/>
          <w:lang w:val="tt-RU"/>
        </w:rPr>
        <w:t>тәгәри</w:t>
      </w:r>
      <w:r>
        <w:rPr>
          <w:sz w:val="28"/>
          <w:szCs w:val="28"/>
          <w:lang w:val="tt-RU"/>
        </w:rPr>
        <w:t xml:space="preserve">.   – җөмләнең грамматик нигезен табабыз. Бу –кушма җөмлә. Ул ике җөмләдән тора: беренчесе – агач уз урынына егыла; икенчесе – таш бик ерктан тәгәри. Гади җөмләләр үзара каршы куючы теркәгеч белән бәйләнгән. 2 җөмлә арасына өтер куела. Җөмләнең схемасы: [], ә []. Бу - каршы куючы </w:t>
      </w:r>
      <w:r>
        <w:rPr>
          <w:i/>
          <w:iCs/>
          <w:sz w:val="28"/>
          <w:szCs w:val="28"/>
          <w:lang w:val="tt-RU"/>
        </w:rPr>
        <w:t>теркәгечле тезмә кушма  җөмлә.</w:t>
      </w:r>
      <w:r>
        <w:rPr>
          <w:sz w:val="28"/>
          <w:szCs w:val="28"/>
          <w:lang w:val="tt-RU"/>
        </w:rPr>
        <w:t xml:space="preserve"> </w:t>
      </w:r>
    </w:p>
    <w:p w:rsidR="005909B2" w:rsidRDefault="005909B2" w:rsidP="005909B2">
      <w:pPr>
        <w:pStyle w:val="a4"/>
        <w:numPr>
          <w:ilvl w:val="0"/>
          <w:numId w:val="3"/>
        </w:numPr>
        <w:tabs>
          <w:tab w:val="left" w:pos="993"/>
        </w:tabs>
        <w:suppressAutoHyphens w:val="0"/>
        <w:spacing w:after="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Икенче җөмләне тактада .....аңлата.</w:t>
      </w:r>
    </w:p>
    <w:p w:rsidR="005909B2" w:rsidRDefault="005909B2" w:rsidP="005909B2">
      <w:pPr>
        <w:pStyle w:val="a3"/>
        <w:numPr>
          <w:ilvl w:val="0"/>
          <w:numId w:val="3"/>
        </w:num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Урманга </w:t>
      </w:r>
      <w:r>
        <w:rPr>
          <w:sz w:val="28"/>
          <w:szCs w:val="28"/>
          <w:u w:val="single"/>
          <w:lang w:val="tt-RU"/>
        </w:rPr>
        <w:t>утын</w:t>
      </w:r>
      <w:r>
        <w:rPr>
          <w:sz w:val="28"/>
          <w:szCs w:val="28"/>
          <w:lang w:val="tt-RU"/>
        </w:rPr>
        <w:t xml:space="preserve"> ташылмый, коега </w:t>
      </w:r>
      <w:r>
        <w:rPr>
          <w:sz w:val="28"/>
          <w:szCs w:val="28"/>
          <w:u w:val="single"/>
          <w:lang w:val="tt-RU"/>
        </w:rPr>
        <w:t>су</w:t>
      </w:r>
      <w:r>
        <w:rPr>
          <w:sz w:val="28"/>
          <w:szCs w:val="28"/>
          <w:lang w:val="tt-RU"/>
        </w:rPr>
        <w:t xml:space="preserve"> салынмый.  </w:t>
      </w:r>
      <w:r>
        <w:rPr>
          <w:i/>
          <w:iCs/>
          <w:sz w:val="28"/>
          <w:szCs w:val="28"/>
          <w:lang w:val="tt-RU"/>
        </w:rPr>
        <w:t>- теркәгечсез тезмә кушма  җөмлә</w:t>
      </w:r>
      <w:r>
        <w:rPr>
          <w:sz w:val="28"/>
          <w:szCs w:val="28"/>
          <w:lang w:val="tt-RU"/>
        </w:rPr>
        <w:t xml:space="preserve"> .</w:t>
      </w:r>
    </w:p>
    <w:p w:rsidR="005909B2" w:rsidRDefault="005909B2" w:rsidP="005909B2">
      <w:pPr>
        <w:pStyle w:val="a3"/>
        <w:numPr>
          <w:ilvl w:val="0"/>
          <w:numId w:val="3"/>
        </w:numPr>
        <w:rPr>
          <w:sz w:val="28"/>
          <w:szCs w:val="28"/>
          <w:lang w:val="tt-RU"/>
        </w:rPr>
      </w:pPr>
      <w:r>
        <w:rPr>
          <w:sz w:val="28"/>
          <w:szCs w:val="28"/>
          <w:u w:val="single"/>
          <w:lang w:val="tt-RU"/>
        </w:rPr>
        <w:t>Эшләгән</w:t>
      </w:r>
      <w:r>
        <w:rPr>
          <w:sz w:val="28"/>
          <w:szCs w:val="28"/>
          <w:lang w:val="tt-RU"/>
        </w:rPr>
        <w:t xml:space="preserve"> тук булган, </w:t>
      </w:r>
      <w:r>
        <w:rPr>
          <w:sz w:val="28"/>
          <w:szCs w:val="28"/>
          <w:u w:val="single"/>
          <w:lang w:val="tt-RU"/>
        </w:rPr>
        <w:t>эшләмәгән</w:t>
      </w:r>
      <w:r>
        <w:rPr>
          <w:sz w:val="28"/>
          <w:szCs w:val="28"/>
          <w:lang w:val="tt-RU"/>
        </w:rPr>
        <w:t xml:space="preserve"> юк булган -  </w:t>
      </w:r>
      <w:r>
        <w:rPr>
          <w:i/>
          <w:iCs/>
          <w:sz w:val="28"/>
          <w:szCs w:val="28"/>
          <w:lang w:val="tt-RU"/>
        </w:rPr>
        <w:t>- теркәгечсез тезмә кушма  җөмлә</w:t>
      </w:r>
      <w:r>
        <w:rPr>
          <w:sz w:val="28"/>
          <w:szCs w:val="28"/>
          <w:lang w:val="tt-RU"/>
        </w:rPr>
        <w:t xml:space="preserve"> .</w:t>
      </w:r>
    </w:p>
    <w:p w:rsidR="005909B2" w:rsidRDefault="005909B2" w:rsidP="005909B2">
      <w:pPr>
        <w:pStyle w:val="a3"/>
        <w:numPr>
          <w:ilvl w:val="0"/>
          <w:numId w:val="3"/>
        </w:numPr>
        <w:rPr>
          <w:sz w:val="28"/>
          <w:szCs w:val="28"/>
          <w:lang w:val="tt-RU"/>
        </w:rPr>
      </w:pPr>
      <w:r>
        <w:rPr>
          <w:sz w:val="28"/>
          <w:szCs w:val="28"/>
          <w:u w:val="single"/>
          <w:lang w:val="tt-RU"/>
        </w:rPr>
        <w:t>Бәйрәм иртәсе</w:t>
      </w:r>
      <w:r>
        <w:rPr>
          <w:sz w:val="28"/>
          <w:szCs w:val="28"/>
          <w:lang w:val="tt-RU"/>
        </w:rPr>
        <w:t xml:space="preserve"> җитте, һәм </w:t>
      </w:r>
      <w:r>
        <w:rPr>
          <w:sz w:val="28"/>
          <w:szCs w:val="28"/>
          <w:u w:val="single"/>
          <w:lang w:val="tt-RU"/>
        </w:rPr>
        <w:t>концерт</w:t>
      </w:r>
      <w:r>
        <w:rPr>
          <w:sz w:val="28"/>
          <w:szCs w:val="28"/>
          <w:lang w:val="tt-RU"/>
        </w:rPr>
        <w:t xml:space="preserve"> башланды. – җыючы теркәгечле тезмә кушма җөмлә.</w:t>
      </w:r>
    </w:p>
    <w:p w:rsidR="005909B2" w:rsidRDefault="005909B2" w:rsidP="005909B2">
      <w:pPr>
        <w:ind w:left="360"/>
        <w:rPr>
          <w:sz w:val="28"/>
          <w:szCs w:val="28"/>
          <w:lang w:val="tt-RU" w:eastAsia="ru-RU"/>
        </w:rPr>
      </w:pPr>
    </w:p>
    <w:p w:rsidR="005909B2" w:rsidRDefault="005909B2" w:rsidP="005909B2">
      <w:pPr>
        <w:pStyle w:val="a4"/>
        <w:numPr>
          <w:ilvl w:val="0"/>
          <w:numId w:val="3"/>
        </w:numPr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Балалар, күзләрне ял иттереп алыйк әле.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Күзләребез уңга карый,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Күзләребез сулга карый,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Күзләребез өскә карый,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Күзләребез аска карый,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Күзләребез йомылып карый,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Бераз ял итеп ала.</w:t>
      </w:r>
    </w:p>
    <w:p w:rsidR="005909B2" w:rsidRDefault="005909B2" w:rsidP="005909B2">
      <w:pPr>
        <w:ind w:left="360"/>
        <w:jc w:val="center"/>
        <w:rPr>
          <w:sz w:val="28"/>
          <w:szCs w:val="28"/>
          <w:lang w:val="tt-RU" w:eastAsia="ru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Алдагы бирем: </w:t>
      </w:r>
      <w:r>
        <w:rPr>
          <w:b/>
          <w:sz w:val="28"/>
          <w:szCs w:val="28"/>
          <w:lang w:val="tt-RU"/>
        </w:rPr>
        <w:t>график диктант</w:t>
      </w:r>
      <w:r>
        <w:rPr>
          <w:sz w:val="28"/>
          <w:szCs w:val="28"/>
          <w:lang w:val="tt-RU"/>
        </w:rPr>
        <w:t>. Мин сезгә җөмләләр укыйм, ә сез аның схемасын гына ясыйсыз.</w:t>
      </w:r>
    </w:p>
    <w:p w:rsidR="005909B2" w:rsidRDefault="005909B2" w:rsidP="005909B2">
      <w:pPr>
        <w:pStyle w:val="a4"/>
        <w:rPr>
          <w:sz w:val="28"/>
          <w:szCs w:val="28"/>
          <w:lang w:val="tt-RU"/>
        </w:rPr>
      </w:pPr>
    </w:p>
    <w:p w:rsidR="005909B2" w:rsidRDefault="005909B2" w:rsidP="005909B2">
      <w:pPr>
        <w:rPr>
          <w:sz w:val="28"/>
          <w:szCs w:val="28"/>
          <w:lang w:eastAsia="ru-RU"/>
        </w:rPr>
      </w:pPr>
      <w:r>
        <w:rPr>
          <w:sz w:val="28"/>
          <w:szCs w:val="28"/>
          <w:lang w:val="tt-RU" w:eastAsia="ru-RU"/>
        </w:rPr>
        <w:t>Бераздан җил тынды, ә мин һаман тынычлана алмадым. (Скоро ветер стих,  а я все еще не мог успокоиться)</w:t>
      </w:r>
    </w:p>
    <w:p w:rsidR="005909B2" w:rsidRDefault="005909B2" w:rsidP="005909B2">
      <w:pPr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Яңгыр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яуды</w:t>
      </w:r>
      <w:proofErr w:type="spellEnd"/>
      <w:r>
        <w:rPr>
          <w:sz w:val="28"/>
          <w:szCs w:val="28"/>
          <w:lang w:eastAsia="ru-RU"/>
        </w:rPr>
        <w:t xml:space="preserve">, </w:t>
      </w:r>
      <w:proofErr w:type="spellStart"/>
      <w:r>
        <w:rPr>
          <w:sz w:val="28"/>
          <w:szCs w:val="28"/>
          <w:lang w:eastAsia="ru-RU"/>
        </w:rPr>
        <w:t>тузан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басылды</w:t>
      </w:r>
      <w:proofErr w:type="spellEnd"/>
      <w:r>
        <w:rPr>
          <w:sz w:val="28"/>
          <w:szCs w:val="28"/>
          <w:lang w:eastAsia="ru-RU"/>
        </w:rPr>
        <w:t>. (Дождик прошел,  пыль утихла)</w:t>
      </w:r>
    </w:p>
    <w:p w:rsidR="005909B2" w:rsidRDefault="005909B2" w:rsidP="005909B2">
      <w:pPr>
        <w:rPr>
          <w:sz w:val="28"/>
          <w:szCs w:val="28"/>
          <w:lang w:val="tt-RU" w:eastAsia="ru-RU"/>
        </w:rPr>
      </w:pPr>
      <w:r>
        <w:rPr>
          <w:sz w:val="28"/>
          <w:szCs w:val="28"/>
          <w:lang w:eastAsia="ru-RU"/>
        </w:rPr>
        <w:t xml:space="preserve">Я </w:t>
      </w:r>
      <w:proofErr w:type="spellStart"/>
      <w:r>
        <w:rPr>
          <w:sz w:val="28"/>
          <w:szCs w:val="28"/>
          <w:lang w:eastAsia="ru-RU"/>
        </w:rPr>
        <w:t>салкын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җил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исә</w:t>
      </w:r>
      <w:proofErr w:type="spellEnd"/>
      <w:r>
        <w:rPr>
          <w:sz w:val="28"/>
          <w:szCs w:val="28"/>
          <w:lang w:eastAsia="ru-RU"/>
        </w:rPr>
        <w:t xml:space="preserve">, я </w:t>
      </w:r>
      <w:proofErr w:type="spellStart"/>
      <w:proofErr w:type="gramStart"/>
      <w:r>
        <w:rPr>
          <w:sz w:val="28"/>
          <w:szCs w:val="28"/>
          <w:lang w:eastAsia="ru-RU"/>
        </w:rPr>
        <w:t>я</w:t>
      </w:r>
      <w:proofErr w:type="gramEnd"/>
      <w:r>
        <w:rPr>
          <w:sz w:val="28"/>
          <w:szCs w:val="28"/>
          <w:lang w:eastAsia="ru-RU"/>
        </w:rPr>
        <w:t>ңгыр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ява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башлый</w:t>
      </w:r>
      <w:proofErr w:type="spellEnd"/>
      <w:r>
        <w:rPr>
          <w:sz w:val="28"/>
          <w:szCs w:val="28"/>
          <w:lang w:eastAsia="ru-RU"/>
        </w:rPr>
        <w:t>. (Или дует холодный ветер, или начинает лить дождь)</w:t>
      </w:r>
    </w:p>
    <w:p w:rsidR="005909B2" w:rsidRDefault="005909B2" w:rsidP="005909B2">
      <w:pPr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Безнең урамга ямь-яшел чирәм чыкты, тик каз бәбкәләре генә күренмәде. (На нашей улице взошла зеленая травка, но гусята не появились)</w:t>
      </w:r>
    </w:p>
    <w:p w:rsidR="005909B2" w:rsidRDefault="005909B2" w:rsidP="005909B2">
      <w:pPr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Белемле үлмәс, белемсез көн күрмәс. (Умный не умрет, глупый не проживет)</w:t>
      </w:r>
    </w:p>
    <w:p w:rsidR="005909B2" w:rsidRDefault="005909B2" w:rsidP="005909B2">
      <w:pPr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Әллә болытлар куерды, әллә караңгы төшә башлады. (То ли облака сгустились, то ли сумерки появились)</w:t>
      </w:r>
    </w:p>
    <w:p w:rsidR="005909B2" w:rsidRDefault="005909B2" w:rsidP="005909B2">
      <w:pPr>
        <w:tabs>
          <w:tab w:val="left" w:pos="7710"/>
        </w:tabs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>Арыды, талчыкты, әмма күңеле күтәренке иде Кирамның.  (Устал, утомился, но настроение у Кирама было приподнятое).</w:t>
      </w:r>
    </w:p>
    <w:p w:rsidR="005909B2" w:rsidRDefault="005909B2" w:rsidP="005909B2">
      <w:pPr>
        <w:rPr>
          <w:sz w:val="28"/>
          <w:szCs w:val="28"/>
          <w:lang w:val="tt-RU" w:eastAsia="ru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Эшегезне тикшерер өчен, күршегез белән дәфтәрләрегезне алышыгыз.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[], ә [].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[],  [].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Я [], я [].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[], тик [].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[],  [].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Әллә [], әллә [].</w:t>
      </w:r>
    </w:p>
    <w:p w:rsidR="005909B2" w:rsidRDefault="005909B2" w:rsidP="005909B2">
      <w:pPr>
        <w:ind w:left="36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[], әмма [].</w:t>
      </w:r>
    </w:p>
    <w:p w:rsidR="005909B2" w:rsidRDefault="005909B2" w:rsidP="005909B2">
      <w:pPr>
        <w:pStyle w:val="a4"/>
        <w:numPr>
          <w:ilvl w:val="0"/>
          <w:numId w:val="3"/>
        </w:numPr>
        <w:suppressAutoHyphens w:val="0"/>
        <w:spacing w:before="100" w:beforeAutospacing="1" w:after="360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 w:eastAsia="ru-RU"/>
        </w:rPr>
        <w:t xml:space="preserve">Хәзер башкарыласы эш төре табышмаклар белән бәйле булачак. Мин сезгә табышмаклар әйтәм, ә сез җавапларын табарсыз һәм тезмә кушма җөмләнең төрен билгеләрсез.  </w:t>
      </w:r>
    </w:p>
    <w:p w:rsidR="005909B2" w:rsidRDefault="005909B2" w:rsidP="005909B2">
      <w:pPr>
        <w:pStyle w:val="a4"/>
        <w:numPr>
          <w:ilvl w:val="0"/>
          <w:numId w:val="3"/>
        </w:numPr>
        <w:suppressAutoHyphens w:val="0"/>
        <w:spacing w:before="100" w:beforeAutospacing="1" w:after="360"/>
        <w:ind w:left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Суда </w:t>
      </w:r>
      <w:proofErr w:type="spellStart"/>
      <w:r>
        <w:rPr>
          <w:sz w:val="28"/>
          <w:szCs w:val="28"/>
          <w:lang w:eastAsia="ru-RU"/>
        </w:rPr>
        <w:t>юынып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алды</w:t>
      </w:r>
      <w:proofErr w:type="spellEnd"/>
      <w:r>
        <w:rPr>
          <w:sz w:val="28"/>
          <w:szCs w:val="28"/>
          <w:lang w:eastAsia="ru-RU"/>
        </w:rPr>
        <w:t>,</w:t>
      </w:r>
      <w:r>
        <w:rPr>
          <w:sz w:val="28"/>
          <w:szCs w:val="28"/>
          <w:lang w:val="tt-RU" w:eastAsia="ru-RU"/>
        </w:rPr>
        <w:t xml:space="preserve"> ә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өсте</w:t>
      </w:r>
      <w:proofErr w:type="spellEnd"/>
      <w:r>
        <w:rPr>
          <w:sz w:val="28"/>
          <w:szCs w:val="28"/>
          <w:lang w:eastAsia="ru-RU"/>
        </w:rPr>
        <w:t xml:space="preserve"> коры </w:t>
      </w:r>
      <w:proofErr w:type="spellStart"/>
      <w:r>
        <w:rPr>
          <w:sz w:val="28"/>
          <w:szCs w:val="28"/>
          <w:lang w:eastAsia="ru-RU"/>
        </w:rPr>
        <w:t>калды</w:t>
      </w:r>
      <w:proofErr w:type="spellEnd"/>
      <w:r>
        <w:rPr>
          <w:sz w:val="28"/>
          <w:szCs w:val="28"/>
          <w:lang w:eastAsia="ru-RU"/>
        </w:rPr>
        <w:t>. (</w:t>
      </w:r>
      <w:proofErr w:type="spellStart"/>
      <w:r>
        <w:rPr>
          <w:sz w:val="28"/>
          <w:szCs w:val="28"/>
          <w:lang w:eastAsia="ru-RU"/>
        </w:rPr>
        <w:t>каз</w:t>
      </w:r>
      <w:proofErr w:type="spellEnd"/>
      <w:r>
        <w:rPr>
          <w:sz w:val="28"/>
          <w:szCs w:val="28"/>
          <w:lang w:eastAsia="ru-RU"/>
        </w:rPr>
        <w:t>)</w:t>
      </w:r>
      <w:r>
        <w:rPr>
          <w:sz w:val="28"/>
          <w:szCs w:val="28"/>
          <w:lang w:val="tt-RU" w:eastAsia="ru-RU"/>
        </w:rPr>
        <w:t xml:space="preserve"> – каршы куючы теркәгечле ткҗ</w:t>
      </w:r>
    </w:p>
    <w:p w:rsidR="005909B2" w:rsidRDefault="005909B2" w:rsidP="005909B2">
      <w:pPr>
        <w:pStyle w:val="a4"/>
        <w:numPr>
          <w:ilvl w:val="0"/>
          <w:numId w:val="3"/>
        </w:numPr>
        <w:suppressAutoHyphens w:val="0"/>
        <w:spacing w:before="100" w:beforeAutospacing="1" w:after="3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Канаты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val="tt-RU" w:eastAsia="ru-RU"/>
        </w:rPr>
        <w:t>һ</w:t>
      </w:r>
      <w:proofErr w:type="spellStart"/>
      <w:r>
        <w:rPr>
          <w:sz w:val="28"/>
          <w:szCs w:val="28"/>
          <w:lang w:eastAsia="ru-RU"/>
        </w:rPr>
        <w:t>әм</w:t>
      </w:r>
      <w:proofErr w:type="spellEnd"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tt-RU"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аягы</w:t>
      </w:r>
      <w:proofErr w:type="spellEnd"/>
      <w:r>
        <w:rPr>
          <w:sz w:val="28"/>
          <w:szCs w:val="28"/>
          <w:lang w:eastAsia="ru-RU"/>
        </w:rPr>
        <w:t xml:space="preserve"> бар,</w:t>
      </w:r>
      <w:r>
        <w:rPr>
          <w:sz w:val="28"/>
          <w:szCs w:val="28"/>
          <w:lang w:val="tt-RU" w:eastAsia="ru-RU"/>
        </w:rPr>
        <w:t xml:space="preserve"> л</w:t>
      </w:r>
      <w:proofErr w:type="spellStart"/>
      <w:r>
        <w:rPr>
          <w:sz w:val="28"/>
          <w:szCs w:val="28"/>
          <w:lang w:eastAsia="ru-RU"/>
        </w:rPr>
        <w:t>ә</w:t>
      </w:r>
      <w:proofErr w:type="gramStart"/>
      <w:r>
        <w:rPr>
          <w:sz w:val="28"/>
          <w:szCs w:val="28"/>
          <w:lang w:eastAsia="ru-RU"/>
        </w:rPr>
        <w:t>кин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үзе</w:t>
      </w:r>
      <w:proofErr w:type="spellEnd"/>
      <w:proofErr w:type="gram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йөзә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белми</w:t>
      </w:r>
      <w:proofErr w:type="spellEnd"/>
      <w:r>
        <w:rPr>
          <w:sz w:val="28"/>
          <w:szCs w:val="28"/>
          <w:lang w:eastAsia="ru-RU"/>
        </w:rPr>
        <w:t>. (</w:t>
      </w:r>
      <w:proofErr w:type="spellStart"/>
      <w:r>
        <w:rPr>
          <w:sz w:val="28"/>
          <w:szCs w:val="28"/>
          <w:lang w:eastAsia="ru-RU"/>
        </w:rPr>
        <w:t>тавык</w:t>
      </w:r>
      <w:proofErr w:type="spellEnd"/>
      <w:r>
        <w:rPr>
          <w:sz w:val="28"/>
          <w:szCs w:val="28"/>
          <w:lang w:eastAsia="ru-RU"/>
        </w:rPr>
        <w:t>)</w:t>
      </w:r>
      <w:r>
        <w:rPr>
          <w:sz w:val="28"/>
          <w:szCs w:val="28"/>
          <w:lang w:val="tt-RU" w:eastAsia="ru-RU"/>
        </w:rPr>
        <w:t>- каршы куючы</w:t>
      </w:r>
    </w:p>
    <w:p w:rsidR="005909B2" w:rsidRDefault="005909B2" w:rsidP="005909B2">
      <w:pPr>
        <w:pStyle w:val="a4"/>
        <w:numPr>
          <w:ilvl w:val="0"/>
          <w:numId w:val="3"/>
        </w:numPr>
        <w:suppressAutoHyphens w:val="0"/>
        <w:spacing w:before="100" w:beforeAutospacing="1" w:after="360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u w:val="single"/>
          <w:lang w:eastAsia="ru-RU"/>
        </w:rPr>
        <w:t>Тимерче</w:t>
      </w:r>
      <w:proofErr w:type="spellEnd"/>
      <w:r>
        <w:rPr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sz w:val="28"/>
          <w:szCs w:val="28"/>
          <w:u w:val="single"/>
          <w:lang w:eastAsia="ru-RU"/>
        </w:rPr>
        <w:t>һәм</w:t>
      </w:r>
      <w:proofErr w:type="spellEnd"/>
      <w:r>
        <w:rPr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sz w:val="28"/>
          <w:szCs w:val="28"/>
          <w:u w:val="single"/>
          <w:lang w:eastAsia="ru-RU"/>
        </w:rPr>
        <w:t>балтачы</w:t>
      </w:r>
      <w:proofErr w:type="spellEnd"/>
      <w:r>
        <w:rPr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sz w:val="28"/>
          <w:szCs w:val="28"/>
          <w:u w:val="single"/>
          <w:lang w:eastAsia="ru-RU"/>
        </w:rPr>
        <w:t>түгел</w:t>
      </w:r>
      <w:proofErr w:type="spellEnd"/>
      <w:r>
        <w:rPr>
          <w:sz w:val="28"/>
          <w:szCs w:val="28"/>
          <w:u w:val="single"/>
          <w:lang w:eastAsia="ru-RU"/>
        </w:rPr>
        <w:t>,</w:t>
      </w:r>
      <w:r>
        <w:rPr>
          <w:sz w:val="28"/>
          <w:szCs w:val="28"/>
          <w:u w:val="single"/>
          <w:lang w:val="tt-RU" w:eastAsia="ru-RU"/>
        </w:rPr>
        <w:t xml:space="preserve"> ә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авылда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беренче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эшче</w:t>
      </w:r>
      <w:proofErr w:type="spellEnd"/>
      <w:r>
        <w:rPr>
          <w:sz w:val="28"/>
          <w:szCs w:val="28"/>
          <w:lang w:eastAsia="ru-RU"/>
        </w:rPr>
        <w:t>. (</w:t>
      </w:r>
      <w:proofErr w:type="spellStart"/>
      <w:r>
        <w:rPr>
          <w:sz w:val="28"/>
          <w:szCs w:val="28"/>
          <w:lang w:eastAsia="ru-RU"/>
        </w:rPr>
        <w:t>ат</w:t>
      </w:r>
      <w:proofErr w:type="spellEnd"/>
      <w:r>
        <w:rPr>
          <w:sz w:val="28"/>
          <w:szCs w:val="28"/>
          <w:lang w:eastAsia="ru-RU"/>
        </w:rPr>
        <w:t>)</w:t>
      </w:r>
      <w:r>
        <w:rPr>
          <w:sz w:val="28"/>
          <w:szCs w:val="28"/>
          <w:lang w:val="tt-RU" w:eastAsia="ru-RU"/>
        </w:rPr>
        <w:t xml:space="preserve"> - каршы</w:t>
      </w:r>
    </w:p>
    <w:p w:rsidR="005909B2" w:rsidRDefault="005909B2" w:rsidP="005909B2">
      <w:pPr>
        <w:pStyle w:val="a4"/>
        <w:numPr>
          <w:ilvl w:val="0"/>
          <w:numId w:val="3"/>
        </w:numPr>
        <w:suppressAutoHyphens w:val="0"/>
        <w:spacing w:before="100" w:beforeAutospacing="1" w:after="360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Сакаллы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килеш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туа</w:t>
      </w:r>
      <w:proofErr w:type="spellEnd"/>
      <w:r>
        <w:rPr>
          <w:sz w:val="28"/>
          <w:szCs w:val="28"/>
          <w:lang w:eastAsia="ru-RU"/>
        </w:rPr>
        <w:t>,</w:t>
      </w:r>
      <w:r>
        <w:rPr>
          <w:sz w:val="28"/>
          <w:szCs w:val="28"/>
          <w:lang w:val="tt-RU" w:eastAsia="ru-RU"/>
        </w:rPr>
        <w:t xml:space="preserve"> л</w:t>
      </w:r>
      <w:proofErr w:type="spellStart"/>
      <w:r>
        <w:rPr>
          <w:sz w:val="28"/>
          <w:szCs w:val="28"/>
          <w:lang w:eastAsia="ru-RU"/>
        </w:rPr>
        <w:t>әкин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берәү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дә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гаҗә</w:t>
      </w:r>
      <w:proofErr w:type="gramStart"/>
      <w:r>
        <w:rPr>
          <w:sz w:val="28"/>
          <w:szCs w:val="28"/>
          <w:lang w:eastAsia="ru-RU"/>
        </w:rPr>
        <w:t>пл</w:t>
      </w:r>
      <w:proofErr w:type="gramEnd"/>
      <w:r>
        <w:rPr>
          <w:sz w:val="28"/>
          <w:szCs w:val="28"/>
          <w:lang w:eastAsia="ru-RU"/>
        </w:rPr>
        <w:t>әнми</w:t>
      </w:r>
      <w:proofErr w:type="spellEnd"/>
      <w:r>
        <w:rPr>
          <w:sz w:val="28"/>
          <w:szCs w:val="28"/>
          <w:lang w:eastAsia="ru-RU"/>
        </w:rPr>
        <w:t>. (</w:t>
      </w:r>
      <w:proofErr w:type="spellStart"/>
      <w:r>
        <w:rPr>
          <w:sz w:val="28"/>
          <w:szCs w:val="28"/>
          <w:lang w:eastAsia="ru-RU"/>
        </w:rPr>
        <w:t>кәҗә</w:t>
      </w:r>
      <w:proofErr w:type="spellEnd"/>
      <w:r>
        <w:rPr>
          <w:sz w:val="28"/>
          <w:szCs w:val="28"/>
          <w:lang w:eastAsia="ru-RU"/>
        </w:rPr>
        <w:t>)</w:t>
      </w:r>
      <w:r>
        <w:rPr>
          <w:sz w:val="28"/>
          <w:szCs w:val="28"/>
          <w:lang w:val="tt-RU" w:eastAsia="ru-RU"/>
        </w:rPr>
        <w:t xml:space="preserve"> – каршы</w:t>
      </w:r>
    </w:p>
    <w:p w:rsidR="005909B2" w:rsidRDefault="005909B2" w:rsidP="005909B2">
      <w:pPr>
        <w:suppressAutoHyphens w:val="0"/>
        <w:spacing w:before="100" w:beforeAutospacing="1" w:after="360"/>
        <w:jc w:val="center"/>
        <w:rPr>
          <w:b/>
          <w:sz w:val="26"/>
          <w:szCs w:val="26"/>
          <w:lang w:val="tt-RU"/>
        </w:rPr>
      </w:pPr>
      <w:r>
        <w:rPr>
          <w:b/>
          <w:sz w:val="28"/>
          <w:szCs w:val="28"/>
          <w:lang w:val="tt-RU" w:eastAsia="ru-RU"/>
        </w:rPr>
        <w:t xml:space="preserve">Резерв: </w:t>
      </w:r>
      <w:r>
        <w:rPr>
          <w:b/>
          <w:sz w:val="26"/>
          <w:szCs w:val="26"/>
          <w:lang w:val="tt-RU"/>
        </w:rPr>
        <w:t>Тезмә кушма җөмләләр буенча тест.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1.</w:t>
      </w:r>
      <w:r>
        <w:rPr>
          <w:b/>
          <w:sz w:val="26"/>
          <w:szCs w:val="26"/>
          <w:lang w:val="tt-RU"/>
        </w:rPr>
        <w:t>Теркәгечле тезмә кушма җөмлә составындагы җөмләләр үзара: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А. Теркәгечләр катнашыннан башка гына бәйләнә;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Б. Тезүче теркәгечләр ярдәмендә бәйләнә.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b/>
          <w:sz w:val="26"/>
          <w:szCs w:val="26"/>
          <w:lang w:val="tt-RU"/>
        </w:rPr>
      </w:pPr>
      <w:r>
        <w:rPr>
          <w:b/>
          <w:sz w:val="26"/>
          <w:szCs w:val="26"/>
          <w:lang w:val="tt-RU"/>
        </w:rPr>
        <w:t>2.Теркәгечсез тезмә кушма җөмлә составындагы җөмләләр үзара: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А. Теркәгечләр катнашыннан башка гына бәйләнә;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Б. Тезүче теркәгечләр ярдәмендә бәйләнә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3.</w:t>
      </w:r>
      <w:r>
        <w:rPr>
          <w:b/>
          <w:sz w:val="26"/>
          <w:szCs w:val="26"/>
          <w:lang w:val="tt-RU"/>
        </w:rPr>
        <w:t>Теркәгечле тезмә кушма җөмлә эчендәге гади җөмләләр бер-берсеннән: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А. Өтер, нокталы өтер белән аерыла;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lastRenderedPageBreak/>
        <w:t>Б. Өтер белән генә аерыла.</w:t>
      </w:r>
    </w:p>
    <w:p w:rsidR="005909B2" w:rsidRDefault="005909B2" w:rsidP="005909B2">
      <w:pPr>
        <w:tabs>
          <w:tab w:val="left" w:pos="993"/>
        </w:tabs>
        <w:spacing w:after="60"/>
        <w:ind w:firstLine="709"/>
        <w:jc w:val="both"/>
        <w:rPr>
          <w:sz w:val="26"/>
          <w:szCs w:val="26"/>
          <w:lang w:val="tt-RU"/>
        </w:rPr>
      </w:pPr>
      <w:r>
        <w:rPr>
          <w:b/>
          <w:sz w:val="26"/>
          <w:szCs w:val="26"/>
          <w:lang w:val="tt-RU"/>
        </w:rPr>
        <w:t>4.</w:t>
      </w:r>
      <w:r>
        <w:rPr>
          <w:sz w:val="26"/>
          <w:szCs w:val="26"/>
          <w:lang w:val="tt-RU"/>
        </w:rPr>
        <w:t xml:space="preserve"> </w:t>
      </w:r>
      <w:r>
        <w:rPr>
          <w:b/>
          <w:sz w:val="26"/>
          <w:szCs w:val="26"/>
          <w:lang w:val="tt-RU"/>
        </w:rPr>
        <w:t>Теркәгечсез тезмә кушма җөмлә эчендәге гади җөмләләр бер-берсеннән: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А. Санау, каршы кую, бүлү, җыю интонациясе ярдәмендә теркәлә;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Б. Санау яки каршы кую интонациясе ярдәмендә теркәлә.</w:t>
      </w:r>
    </w:p>
    <w:p w:rsidR="005909B2" w:rsidRDefault="005909B2" w:rsidP="005909B2">
      <w:pPr>
        <w:tabs>
          <w:tab w:val="left" w:pos="993"/>
        </w:tabs>
        <w:spacing w:after="60"/>
        <w:ind w:firstLine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5. </w:t>
      </w:r>
      <w:r>
        <w:rPr>
          <w:b/>
          <w:sz w:val="26"/>
          <w:szCs w:val="26"/>
          <w:lang w:val="tt-RU"/>
        </w:rPr>
        <w:t>Теркәгечсез тезмә кушма җөмләдә санау интонациясе ярдәмендә: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А. Бер үк вакытта булган күренешләр генә санала;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Б. Төрле вакытта булган күренешләр генә санала.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В. Бер үк яки төрле вакытта булган күренешләр генә саналып күрсәтелә; </w:t>
      </w:r>
    </w:p>
    <w:p w:rsidR="005909B2" w:rsidRDefault="005909B2" w:rsidP="005909B2">
      <w:pPr>
        <w:tabs>
          <w:tab w:val="left" w:pos="993"/>
        </w:tabs>
        <w:spacing w:after="60"/>
        <w:ind w:firstLine="709"/>
        <w:jc w:val="both"/>
        <w:rPr>
          <w:b/>
          <w:sz w:val="26"/>
          <w:szCs w:val="26"/>
          <w:lang w:val="tt-RU"/>
        </w:rPr>
      </w:pPr>
      <w:r>
        <w:rPr>
          <w:sz w:val="26"/>
          <w:szCs w:val="26"/>
          <w:lang w:val="tt-RU"/>
        </w:rPr>
        <w:t xml:space="preserve">6. </w:t>
      </w:r>
      <w:r>
        <w:rPr>
          <w:b/>
          <w:sz w:val="26"/>
          <w:szCs w:val="26"/>
          <w:lang w:val="tt-RU"/>
        </w:rPr>
        <w:t>Теркәгечсез тезмә кушма җөмләдә каршы кую интонациясе ярдәмендә: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А.Бер-берсенә каршы куела торган җөмләләр теркәлә.</w:t>
      </w:r>
    </w:p>
    <w:p w:rsidR="005909B2" w:rsidRDefault="005909B2" w:rsidP="005909B2">
      <w:pPr>
        <w:tabs>
          <w:tab w:val="left" w:pos="993"/>
        </w:tabs>
        <w:suppressAutoHyphens w:val="0"/>
        <w:spacing w:after="60"/>
        <w:ind w:left="709"/>
        <w:jc w:val="both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Б. Бер үк яки төрле вакытта булган күренешләр генә саналып күрсәтелә;</w:t>
      </w:r>
    </w:p>
    <w:p w:rsidR="005909B2" w:rsidRDefault="005909B2" w:rsidP="005909B2">
      <w:pPr>
        <w:suppressAutoHyphens w:val="0"/>
        <w:spacing w:before="100" w:beforeAutospacing="1" w:after="360"/>
        <w:ind w:left="1069"/>
        <w:rPr>
          <w:lang w:val="tt-RU" w:eastAsia="ru-RU"/>
        </w:rPr>
      </w:pPr>
      <w:r>
        <w:rPr>
          <w:rFonts w:ascii="Arial" w:hAnsi="Arial" w:cs="Arial"/>
          <w:color w:val="FF0000"/>
          <w:lang w:eastAsia="ru-RU"/>
        </w:rPr>
        <w:t>(</w:t>
      </w:r>
      <w:proofErr w:type="spellStart"/>
      <w:r>
        <w:rPr>
          <w:lang w:eastAsia="ru-RU"/>
        </w:rPr>
        <w:t>Җаваплар</w:t>
      </w:r>
      <w:proofErr w:type="spellEnd"/>
      <w:r>
        <w:rPr>
          <w:lang w:eastAsia="ru-RU"/>
        </w:rPr>
        <w:t>: 1 – Б, 2 - А, 3</w:t>
      </w:r>
      <w:r>
        <w:rPr>
          <w:lang w:val="tt-RU" w:eastAsia="ru-RU"/>
        </w:rPr>
        <w:t>-Б</w:t>
      </w:r>
      <w:r>
        <w:rPr>
          <w:lang w:eastAsia="ru-RU"/>
        </w:rPr>
        <w:t>, 4 -</w:t>
      </w:r>
      <w:r>
        <w:rPr>
          <w:lang w:val="tt-RU" w:eastAsia="ru-RU"/>
        </w:rPr>
        <w:t>Б</w:t>
      </w:r>
      <w:r>
        <w:rPr>
          <w:lang w:eastAsia="ru-RU"/>
        </w:rPr>
        <w:t xml:space="preserve"> ,5 - </w:t>
      </w:r>
      <w:r>
        <w:rPr>
          <w:lang w:val="tt-RU" w:eastAsia="ru-RU"/>
        </w:rPr>
        <w:t>В</w:t>
      </w:r>
      <w:r>
        <w:rPr>
          <w:lang w:eastAsia="ru-RU"/>
        </w:rPr>
        <w:t>, 6 - А)</w:t>
      </w:r>
    </w:p>
    <w:p w:rsidR="005909B2" w:rsidRDefault="005909B2" w:rsidP="005909B2">
      <w:pPr>
        <w:suppressAutoHyphens w:val="0"/>
        <w:spacing w:before="100" w:beforeAutospacing="1" w:after="360"/>
        <w:ind w:left="1069"/>
        <w:rPr>
          <w:lang w:val="tt-RU" w:eastAsia="ru-RU"/>
        </w:rPr>
      </w:pPr>
      <w:r>
        <w:rPr>
          <w:lang w:val="tt-RU" w:eastAsia="ru-RU"/>
        </w:rPr>
        <w:t>Үзегезгә билгеләр куегыз.</w:t>
      </w:r>
    </w:p>
    <w:p w:rsidR="005909B2" w:rsidRDefault="005909B2" w:rsidP="005909B2">
      <w:pPr>
        <w:pStyle w:val="a4"/>
        <w:numPr>
          <w:ilvl w:val="0"/>
          <w:numId w:val="3"/>
        </w:numPr>
        <w:jc w:val="center"/>
        <w:rPr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4.  Йомгаклау</w:t>
      </w:r>
      <w:r>
        <w:rPr>
          <w:sz w:val="28"/>
          <w:szCs w:val="28"/>
          <w:lang w:val="tt-RU"/>
        </w:rPr>
        <w:t>.</w:t>
      </w:r>
    </w:p>
    <w:p w:rsidR="005909B2" w:rsidRDefault="005909B2" w:rsidP="005909B2">
      <w:pPr>
        <w:pStyle w:val="a4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Әйдәгез, бүгенге дәрескә нәтиҗә ясыйк. Бүген дәрестә нәрсә эшләдек?</w:t>
      </w:r>
    </w:p>
    <w:p w:rsidR="005909B2" w:rsidRDefault="005909B2" w:rsidP="005909B2">
      <w:pPr>
        <w:pStyle w:val="a4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Без сезнең белән максатка ирештекме?</w:t>
      </w:r>
    </w:p>
    <w:p w:rsidR="005909B2" w:rsidRDefault="005909B2" w:rsidP="005909B2">
      <w:pPr>
        <w:pStyle w:val="a4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Кем бүген үзенә 5ле билгесе куйды, 4 ле, 3 ле?</w:t>
      </w:r>
    </w:p>
    <w:p w:rsidR="005909B2" w:rsidRDefault="005909B2" w:rsidP="005909B2">
      <w:pPr>
        <w:pStyle w:val="a4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Мин дә сезнең билгеләрегез белән килешәм, билгеләрегезне көндәлекләрегезгә куегыз.</w:t>
      </w:r>
    </w:p>
    <w:p w:rsidR="005909B2" w:rsidRDefault="005909B2" w:rsidP="005909B2">
      <w:pPr>
        <w:pStyle w:val="a4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5. Өй эше.</w:t>
      </w:r>
    </w:p>
    <w:p w:rsidR="005909B2" w:rsidRDefault="005909B2" w:rsidP="005909B2">
      <w:pPr>
        <w:pStyle w:val="a4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Үзегезгә ошаган эшне сайлап алып, өй эшен язып куегыз.</w:t>
      </w:r>
    </w:p>
    <w:p w:rsidR="005909B2" w:rsidRDefault="005909B2" w:rsidP="005909B2">
      <w:pPr>
        <w:pStyle w:val="a4"/>
        <w:rPr>
          <w:sz w:val="28"/>
          <w:szCs w:val="28"/>
          <w:lang w:val="tt-RU"/>
        </w:rPr>
      </w:pPr>
    </w:p>
    <w:p w:rsidR="005909B2" w:rsidRDefault="005909B2" w:rsidP="005909B2">
      <w:pPr>
        <w:pStyle w:val="a4"/>
        <w:numPr>
          <w:ilvl w:val="0"/>
          <w:numId w:val="3"/>
        </w:num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 Теркәгечле һәм теркәгечсез тезмә кушма җөмләләр кулланып, бирелгән тема буенча хикәя төзергә: “Кешеләргә әйтер сүзем”.</w:t>
      </w:r>
    </w:p>
    <w:p w:rsidR="005909B2" w:rsidRDefault="005909B2" w:rsidP="005909B2">
      <w:pPr>
        <w:suppressAutoHyphens w:val="0"/>
        <w:spacing w:before="100" w:beforeAutospacing="1" w:after="360"/>
        <w:rPr>
          <w:sz w:val="28"/>
          <w:szCs w:val="28"/>
          <w:lang w:val="tt-RU" w:eastAsia="ru-RU"/>
        </w:rPr>
      </w:pPr>
      <w:r>
        <w:rPr>
          <w:sz w:val="28"/>
          <w:szCs w:val="28"/>
          <w:lang w:val="tt-RU"/>
        </w:rPr>
        <w:t>2. Т</w:t>
      </w:r>
      <w:r>
        <w:rPr>
          <w:sz w:val="28"/>
          <w:szCs w:val="28"/>
          <w:lang w:val="tt-RU" w:eastAsia="ru-RU"/>
        </w:rPr>
        <w:t>езмә кушма җөмләле 5 мәкаль табып язарга, җөмләләрне тикшерергә.</w:t>
      </w:r>
    </w:p>
    <w:p w:rsidR="005909B2" w:rsidRDefault="005909B2" w:rsidP="005909B2">
      <w:pPr>
        <w:tabs>
          <w:tab w:val="left" w:pos="993"/>
        </w:tabs>
        <w:spacing w:after="60"/>
        <w:ind w:firstLine="709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 Тезмә кушма җөмләләр буенча тест яки кроссворд төзергә.</w:t>
      </w:r>
    </w:p>
    <w:p w:rsidR="005909B2" w:rsidRDefault="005909B2" w:rsidP="005909B2">
      <w:pPr>
        <w:tabs>
          <w:tab w:val="left" w:pos="993"/>
        </w:tabs>
        <w:spacing w:after="60"/>
        <w:ind w:firstLine="709"/>
        <w:jc w:val="center"/>
        <w:rPr>
          <w:sz w:val="28"/>
          <w:szCs w:val="28"/>
          <w:lang w:val="tt-RU"/>
        </w:rPr>
      </w:pPr>
    </w:p>
    <w:p w:rsidR="005909B2" w:rsidRDefault="005909B2" w:rsidP="005909B2">
      <w:pPr>
        <w:tabs>
          <w:tab w:val="left" w:pos="993"/>
        </w:tabs>
        <w:spacing w:after="60"/>
        <w:ind w:firstLine="709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>6. Саубуллашу.</w:t>
      </w:r>
    </w:p>
    <w:p w:rsidR="005909B2" w:rsidRDefault="005909B2" w:rsidP="005909B2">
      <w:pPr>
        <w:tabs>
          <w:tab w:val="left" w:pos="993"/>
        </w:tabs>
        <w:spacing w:after="60"/>
        <w:ind w:firstLine="709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Миңа сезнең дәрестә эшләвегез бик ошады, сез бер-берегезгә ярдәм итеп, кызыксынып эшләдегез. Бик зур рәхмәт сезгә. Дәрес тәмам. Чыгарга була.</w:t>
      </w:r>
    </w:p>
    <w:p w:rsidR="005909B2" w:rsidRDefault="005909B2" w:rsidP="005909B2">
      <w:pPr>
        <w:tabs>
          <w:tab w:val="left" w:pos="993"/>
        </w:tabs>
        <w:spacing w:after="60"/>
        <w:ind w:firstLine="709"/>
        <w:rPr>
          <w:sz w:val="28"/>
          <w:szCs w:val="28"/>
          <w:lang w:val="tt-RU"/>
        </w:rPr>
      </w:pPr>
    </w:p>
    <w:p w:rsidR="005909B2" w:rsidRPr="005909B2" w:rsidRDefault="005909B2" w:rsidP="005909B2">
      <w:pPr>
        <w:tabs>
          <w:tab w:val="left" w:pos="993"/>
        </w:tabs>
        <w:spacing w:after="60"/>
        <w:ind w:firstLine="709"/>
        <w:jc w:val="right"/>
        <w:rPr>
          <w:b/>
          <w:sz w:val="28"/>
          <w:szCs w:val="28"/>
          <w:lang w:val="tt-RU"/>
        </w:rPr>
      </w:pPr>
      <w:bookmarkStart w:id="0" w:name="_GoBack"/>
      <w:r w:rsidRPr="005909B2">
        <w:rPr>
          <w:b/>
          <w:sz w:val="28"/>
          <w:szCs w:val="28"/>
          <w:lang w:val="tt-RU"/>
        </w:rPr>
        <w:t>Учитель татарского языка и литературы</w:t>
      </w:r>
    </w:p>
    <w:p w:rsidR="005909B2" w:rsidRPr="005909B2" w:rsidRDefault="005909B2" w:rsidP="005909B2">
      <w:pPr>
        <w:tabs>
          <w:tab w:val="left" w:pos="993"/>
        </w:tabs>
        <w:spacing w:after="60"/>
        <w:ind w:firstLine="709"/>
        <w:jc w:val="right"/>
        <w:rPr>
          <w:b/>
          <w:sz w:val="28"/>
          <w:szCs w:val="28"/>
          <w:lang w:val="tt-RU"/>
        </w:rPr>
      </w:pPr>
      <w:r w:rsidRPr="005909B2">
        <w:rPr>
          <w:b/>
          <w:sz w:val="28"/>
          <w:szCs w:val="28"/>
          <w:lang w:val="tt-RU"/>
        </w:rPr>
        <w:t>Ахунова Светлана Марсовна</w:t>
      </w:r>
    </w:p>
    <w:p w:rsidR="005909B2" w:rsidRPr="005909B2" w:rsidRDefault="005909B2" w:rsidP="005909B2">
      <w:pPr>
        <w:tabs>
          <w:tab w:val="left" w:pos="993"/>
        </w:tabs>
        <w:spacing w:after="60"/>
        <w:ind w:firstLine="709"/>
        <w:jc w:val="right"/>
        <w:rPr>
          <w:b/>
          <w:sz w:val="28"/>
          <w:szCs w:val="28"/>
          <w:lang w:val="tt-RU"/>
        </w:rPr>
      </w:pPr>
    </w:p>
    <w:p w:rsidR="005909B2" w:rsidRPr="005909B2" w:rsidRDefault="005909B2" w:rsidP="005909B2">
      <w:pPr>
        <w:tabs>
          <w:tab w:val="left" w:pos="993"/>
        </w:tabs>
        <w:spacing w:after="60"/>
        <w:ind w:firstLine="709"/>
        <w:jc w:val="right"/>
        <w:rPr>
          <w:b/>
          <w:sz w:val="28"/>
          <w:szCs w:val="28"/>
          <w:lang w:val="tt-RU"/>
        </w:rPr>
      </w:pPr>
    </w:p>
    <w:bookmarkEnd w:id="0"/>
    <w:p w:rsidR="005909B2" w:rsidRPr="005909B2" w:rsidRDefault="005909B2" w:rsidP="005909B2">
      <w:pPr>
        <w:tabs>
          <w:tab w:val="left" w:pos="993"/>
        </w:tabs>
        <w:spacing w:after="60"/>
        <w:ind w:firstLine="709"/>
        <w:rPr>
          <w:b/>
          <w:sz w:val="28"/>
          <w:szCs w:val="28"/>
          <w:lang w:val="tt-RU"/>
        </w:rPr>
      </w:pPr>
    </w:p>
    <w:p w:rsidR="005909B2" w:rsidRPr="005909B2" w:rsidRDefault="005909B2" w:rsidP="005909B2">
      <w:pPr>
        <w:tabs>
          <w:tab w:val="left" w:pos="993"/>
        </w:tabs>
        <w:spacing w:after="60"/>
        <w:ind w:firstLine="709"/>
        <w:rPr>
          <w:b/>
          <w:sz w:val="28"/>
          <w:szCs w:val="28"/>
          <w:lang w:val="tt-RU"/>
        </w:rPr>
      </w:pPr>
    </w:p>
    <w:p w:rsidR="005909B2" w:rsidRDefault="005909B2" w:rsidP="005909B2">
      <w:pPr>
        <w:shd w:val="clear" w:color="auto" w:fill="FFFFFF"/>
        <w:suppressAutoHyphens w:val="0"/>
        <w:spacing w:before="100" w:beforeAutospacing="1" w:after="225"/>
        <w:ind w:left="360"/>
        <w:rPr>
          <w:sz w:val="28"/>
          <w:szCs w:val="28"/>
          <w:lang w:val="tt-RU"/>
        </w:rPr>
      </w:pPr>
      <w:r>
        <w:rPr>
          <w:sz w:val="28"/>
          <w:szCs w:val="28"/>
          <w:lang w:val="tt-RU" w:eastAsia="ru-RU"/>
        </w:rPr>
        <w:t xml:space="preserve">                 </w:t>
      </w:r>
    </w:p>
    <w:p w:rsidR="0017331D" w:rsidRPr="005909B2" w:rsidRDefault="005909B2">
      <w:pPr>
        <w:rPr>
          <w:lang w:val="tt-RU"/>
        </w:rPr>
      </w:pPr>
    </w:p>
    <w:sectPr w:rsidR="0017331D" w:rsidRPr="0059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C5F"/>
    <w:multiLevelType w:val="hybridMultilevel"/>
    <w:tmpl w:val="9C308328"/>
    <w:lvl w:ilvl="0" w:tplc="FA1C8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13801"/>
    <w:multiLevelType w:val="hybridMultilevel"/>
    <w:tmpl w:val="3B6034E8"/>
    <w:lvl w:ilvl="0" w:tplc="9E860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D41100"/>
    <w:multiLevelType w:val="hybridMultilevel"/>
    <w:tmpl w:val="1FA8C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3633E"/>
    <w:multiLevelType w:val="hybridMultilevel"/>
    <w:tmpl w:val="74A2DD34"/>
    <w:lvl w:ilvl="0" w:tplc="F61A02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2F"/>
    <w:rsid w:val="003E49AF"/>
    <w:rsid w:val="004E3300"/>
    <w:rsid w:val="005909B2"/>
    <w:rsid w:val="008C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9B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5909B2"/>
    <w:pPr>
      <w:ind w:left="720"/>
      <w:contextualSpacing/>
    </w:pPr>
  </w:style>
  <w:style w:type="table" w:styleId="a5">
    <w:name w:val="Table Grid"/>
    <w:basedOn w:val="a1"/>
    <w:uiPriority w:val="59"/>
    <w:rsid w:val="005909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9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9B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34"/>
    <w:qFormat/>
    <w:rsid w:val="005909B2"/>
    <w:pPr>
      <w:ind w:left="720"/>
      <w:contextualSpacing/>
    </w:pPr>
  </w:style>
  <w:style w:type="table" w:styleId="a5">
    <w:name w:val="Table Grid"/>
    <w:basedOn w:val="a1"/>
    <w:uiPriority w:val="59"/>
    <w:rsid w:val="005909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1153</Words>
  <Characters>6575</Characters>
  <Application>Microsoft Office Word</Application>
  <DocSecurity>0</DocSecurity>
  <Lines>54</Lines>
  <Paragraphs>15</Paragraphs>
  <ScaleCrop>false</ScaleCrop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2016-10-25T12:34:00Z</dcterms:created>
  <dcterms:modified xsi:type="dcterms:W3CDTF">2016-10-25T12:36:00Z</dcterms:modified>
</cp:coreProperties>
</file>