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6860" w:rsidP="00307972">
      <w:pPr>
        <w:jc w:val="center"/>
        <w:rPr>
          <w:rFonts w:ascii="Palatino Linotype" w:hAnsi="Palatino Linotype"/>
        </w:rPr>
      </w:pPr>
    </w:p>
    <w:p w:rsidR="00307972" w:rsidRDefault="00307972" w:rsidP="00307972">
      <w:pPr>
        <w:jc w:val="center"/>
        <w:rPr>
          <w:rFonts w:ascii="Palatino Linotype" w:hAnsi="Palatino Linotype"/>
        </w:rPr>
      </w:pPr>
    </w:p>
    <w:p w:rsidR="00307972" w:rsidRDefault="00307972" w:rsidP="00307972">
      <w:pPr>
        <w:jc w:val="center"/>
        <w:rPr>
          <w:rFonts w:ascii="Palatino Linotype" w:hAnsi="Palatino Linotype"/>
        </w:rPr>
      </w:pPr>
    </w:p>
    <w:p w:rsidR="00307972" w:rsidRDefault="00307972" w:rsidP="00307972">
      <w:pPr>
        <w:jc w:val="center"/>
        <w:rPr>
          <w:rFonts w:ascii="Palatino Linotype" w:hAnsi="Palatino Linotype"/>
        </w:rPr>
      </w:pPr>
    </w:p>
    <w:p w:rsidR="00307972" w:rsidRDefault="00307972" w:rsidP="00307972">
      <w:pPr>
        <w:jc w:val="center"/>
        <w:rPr>
          <w:rFonts w:ascii="Palatino Linotype" w:hAnsi="Palatino Linotype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3.3pt;margin-top:6.25pt;width:670pt;height:230pt;z-index:-25165619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font-style:italic;v-text-kern:t" trim="t" fitpath="t" string="Светлячок "/>
          </v:shape>
        </w:pict>
      </w:r>
    </w:p>
    <w:p w:rsidR="00307972" w:rsidRDefault="00307972" w:rsidP="00307972">
      <w:pPr>
        <w:jc w:val="center"/>
        <w:rPr>
          <w:rFonts w:ascii="Palatino Linotype" w:hAnsi="Palatino Linotype"/>
        </w:rPr>
      </w:pPr>
    </w:p>
    <w:p w:rsidR="00307972" w:rsidRDefault="00307972" w:rsidP="00307972">
      <w:pPr>
        <w:tabs>
          <w:tab w:val="left" w:pos="12340"/>
        </w:tabs>
        <w:rPr>
          <w:rFonts w:ascii="Palatino Linotype" w:hAnsi="Palatino Linotype"/>
          <w:sz w:val="280"/>
        </w:rPr>
      </w:pPr>
      <w:r>
        <w:rPr>
          <w:rFonts w:ascii="Palatino Linotype" w:hAnsi="Palatino Linotype"/>
          <w:sz w:val="280"/>
        </w:rPr>
        <w:tab/>
        <w:t xml:space="preserve">   </w:t>
      </w:r>
    </w:p>
    <w:p w:rsidR="00307972" w:rsidRDefault="00307972" w:rsidP="00307972">
      <w:pPr>
        <w:tabs>
          <w:tab w:val="left" w:pos="12340"/>
        </w:tabs>
        <w:jc w:val="center"/>
        <w:rPr>
          <w:rFonts w:ascii="Palatino Linotype" w:hAnsi="Palatino Linotype"/>
          <w:sz w:val="380"/>
        </w:rPr>
      </w:pPr>
      <w:r w:rsidRPr="00307972">
        <w:rPr>
          <w:rFonts w:ascii="Palatino Linotype" w:hAnsi="Palatino Linotype"/>
          <w:sz w:val="380"/>
        </w:rPr>
        <w:lastRenderedPageBreak/>
        <w:t>Отряд</w:t>
      </w:r>
    </w:p>
    <w:p w:rsidR="00307972" w:rsidRDefault="00307972" w:rsidP="00307972">
      <w:pPr>
        <w:tabs>
          <w:tab w:val="left" w:pos="12340"/>
        </w:tabs>
        <w:jc w:val="center"/>
        <w:rPr>
          <w:rFonts w:ascii="Palatino Linotype" w:hAnsi="Palatino Linotype"/>
          <w:sz w:val="380"/>
        </w:rPr>
      </w:pPr>
      <w:r>
        <w:rPr>
          <w:rFonts w:ascii="Palatino Linotype" w:hAnsi="Palatino Linotype"/>
          <w:sz w:val="380"/>
        </w:rPr>
        <w:lastRenderedPageBreak/>
        <w:t>Юных</w:t>
      </w:r>
    </w:p>
    <w:p w:rsidR="00307972" w:rsidRDefault="00307972" w:rsidP="00307972">
      <w:pPr>
        <w:tabs>
          <w:tab w:val="left" w:pos="12340"/>
        </w:tabs>
        <w:jc w:val="center"/>
        <w:rPr>
          <w:rFonts w:ascii="Palatino Linotype" w:hAnsi="Palatino Linotype"/>
          <w:sz w:val="380"/>
        </w:rPr>
      </w:pPr>
      <w:r>
        <w:rPr>
          <w:rFonts w:ascii="Palatino Linotype" w:hAnsi="Palatino Linotype"/>
          <w:sz w:val="380"/>
        </w:rPr>
        <w:lastRenderedPageBreak/>
        <w:t>Инспек</w:t>
      </w:r>
      <w:r>
        <w:rPr>
          <w:rFonts w:ascii="Palatino Linotype" w:hAnsi="Palatino Linotype"/>
          <w:sz w:val="380"/>
        </w:rPr>
        <w:lastRenderedPageBreak/>
        <w:t>торов</w:t>
      </w:r>
    </w:p>
    <w:p w:rsidR="00307972" w:rsidRDefault="00307972" w:rsidP="00307972">
      <w:pPr>
        <w:tabs>
          <w:tab w:val="left" w:pos="12340"/>
        </w:tabs>
        <w:jc w:val="center"/>
        <w:rPr>
          <w:rFonts w:ascii="Palatino Linotype" w:hAnsi="Palatino Linotype"/>
          <w:sz w:val="380"/>
        </w:rPr>
      </w:pPr>
      <w:r>
        <w:rPr>
          <w:rFonts w:ascii="Palatino Linotype" w:hAnsi="Palatino Linotype"/>
          <w:sz w:val="380"/>
        </w:rPr>
        <w:lastRenderedPageBreak/>
        <w:t>Движен</w:t>
      </w:r>
      <w:r>
        <w:rPr>
          <w:rFonts w:ascii="Palatino Linotype" w:hAnsi="Palatino Linotype"/>
          <w:sz w:val="380"/>
        </w:rPr>
        <w:lastRenderedPageBreak/>
        <w:t>ия</w:t>
      </w:r>
    </w:p>
    <w:p w:rsidR="00307972" w:rsidRDefault="00307972" w:rsidP="00307972">
      <w:pPr>
        <w:tabs>
          <w:tab w:val="left" w:pos="12340"/>
        </w:tabs>
        <w:jc w:val="center"/>
        <w:rPr>
          <w:rFonts w:ascii="Palatino Linotype" w:hAnsi="Palatino Linotype"/>
          <w:sz w:val="380"/>
        </w:rPr>
      </w:pPr>
      <w:r>
        <w:rPr>
          <w:rFonts w:ascii="Palatino Linotype" w:hAnsi="Palatino Linotype"/>
          <w:sz w:val="380"/>
        </w:rPr>
        <w:lastRenderedPageBreak/>
        <w:t>Девиз:</w:t>
      </w:r>
    </w:p>
    <w:p w:rsidR="00307972" w:rsidRDefault="00307972" w:rsidP="00307972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307972" w:rsidRDefault="00307972" w:rsidP="00307972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307972" w:rsidRDefault="00307972" w:rsidP="00307972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307972" w:rsidRDefault="00307972" w:rsidP="00307972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307972" w:rsidRDefault="00307972" w:rsidP="00307972">
      <w:pPr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60"/>
      </w:tblGrid>
      <w:tr w:rsidR="00307972" w:rsidRPr="00307972" w:rsidTr="0065744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07972" w:rsidRPr="00307972" w:rsidRDefault="00307972" w:rsidP="00307972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96"/>
                <w:szCs w:val="20"/>
              </w:rPr>
            </w:pPr>
            <w:r w:rsidRPr="00307972">
              <w:rPr>
                <w:rFonts w:ascii="Verdana" w:eastAsia="Times New Roman" w:hAnsi="Verdana" w:cs="Times New Roman"/>
                <w:b/>
                <w:bCs/>
                <w:sz w:val="96"/>
              </w:rPr>
              <w:lastRenderedPageBreak/>
              <w:t>«Светить всегда, светить везде, даже если в темноте»</w:t>
            </w:r>
          </w:p>
        </w:tc>
      </w:tr>
    </w:tbl>
    <w:p w:rsidR="00307972" w:rsidRDefault="00307972" w:rsidP="00307972">
      <w:pPr>
        <w:jc w:val="center"/>
        <w:rPr>
          <w:rFonts w:ascii="Helvetica" w:hAnsi="Helvetica"/>
          <w:color w:val="333333"/>
          <w:sz w:val="80"/>
          <w:szCs w:val="20"/>
        </w:rPr>
      </w:pPr>
      <w:r w:rsidRPr="00307972">
        <w:rPr>
          <w:rFonts w:ascii="Helvetica" w:hAnsi="Helvetica"/>
          <w:color w:val="333333"/>
          <w:sz w:val="80"/>
          <w:szCs w:val="20"/>
          <w:shd w:val="clear" w:color="auto" w:fill="FFFFFF"/>
        </w:rPr>
        <w:t>Правила движения</w:t>
      </w:r>
    </w:p>
    <w:p w:rsidR="00307972" w:rsidRDefault="00307972" w:rsidP="00307972">
      <w:pPr>
        <w:jc w:val="center"/>
        <w:rPr>
          <w:rFonts w:ascii="Helvetica" w:hAnsi="Helvetica"/>
          <w:color w:val="333333"/>
          <w:sz w:val="80"/>
          <w:szCs w:val="20"/>
          <w:shd w:val="clear" w:color="auto" w:fill="FFFFFF"/>
        </w:rPr>
      </w:pPr>
      <w:r w:rsidRPr="00307972">
        <w:rPr>
          <w:rFonts w:ascii="Helvetica" w:hAnsi="Helvetica"/>
          <w:color w:val="333333"/>
          <w:sz w:val="80"/>
          <w:szCs w:val="20"/>
          <w:shd w:val="clear" w:color="auto" w:fill="FFFFFF"/>
        </w:rPr>
        <w:t>Учим от души,</w:t>
      </w:r>
      <w:r w:rsidRPr="00307972">
        <w:rPr>
          <w:rFonts w:ascii="Helvetica" w:hAnsi="Helvetica"/>
          <w:color w:val="333333"/>
          <w:sz w:val="80"/>
          <w:szCs w:val="20"/>
        </w:rPr>
        <w:br/>
      </w:r>
      <w:r w:rsidRPr="00307972">
        <w:rPr>
          <w:rFonts w:ascii="Helvetica" w:hAnsi="Helvetica"/>
          <w:color w:val="333333"/>
          <w:sz w:val="80"/>
          <w:szCs w:val="20"/>
          <w:shd w:val="clear" w:color="auto" w:fill="FFFFFF"/>
        </w:rPr>
        <w:t>Вот из нас инспекторы</w:t>
      </w:r>
      <w:proofErr w:type="gramStart"/>
      <w:r w:rsidRPr="00307972">
        <w:rPr>
          <w:rFonts w:ascii="Helvetica" w:hAnsi="Helvetica"/>
          <w:color w:val="333333"/>
          <w:sz w:val="80"/>
          <w:szCs w:val="20"/>
        </w:rPr>
        <w:br/>
      </w:r>
      <w:r w:rsidRPr="00307972">
        <w:rPr>
          <w:rFonts w:ascii="Helvetica" w:hAnsi="Helvetica"/>
          <w:color w:val="333333"/>
          <w:sz w:val="80"/>
          <w:szCs w:val="20"/>
          <w:shd w:val="clear" w:color="auto" w:fill="FFFFFF"/>
        </w:rPr>
        <w:t>Б</w:t>
      </w:r>
      <w:proofErr w:type="gramEnd"/>
      <w:r w:rsidRPr="00307972">
        <w:rPr>
          <w:rFonts w:ascii="Helvetica" w:hAnsi="Helvetica"/>
          <w:color w:val="333333"/>
          <w:sz w:val="80"/>
          <w:szCs w:val="20"/>
          <w:shd w:val="clear" w:color="auto" w:fill="FFFFFF"/>
        </w:rPr>
        <w:t>удут хороши!</w:t>
      </w:r>
    </w:p>
    <w:p w:rsidR="008F6860" w:rsidRPr="008F6860" w:rsidRDefault="008F6860" w:rsidP="008F6860">
      <w:pPr>
        <w:pStyle w:val="a3"/>
        <w:spacing w:before="0" w:beforeAutospacing="0" w:after="135" w:afterAutospacing="0"/>
        <w:jc w:val="center"/>
        <w:rPr>
          <w:rFonts w:ascii="Helvetica" w:hAnsi="Helvetica"/>
          <w:b/>
          <w:bCs/>
          <w:color w:val="333333"/>
          <w:sz w:val="67"/>
          <w:szCs w:val="21"/>
          <w:shd w:val="clear" w:color="auto" w:fill="FFFFFF"/>
        </w:rPr>
      </w:pPr>
      <w:r w:rsidRPr="008F6860">
        <w:rPr>
          <w:rFonts w:ascii="Helvetica" w:hAnsi="Helvetica"/>
          <w:b/>
          <w:bCs/>
          <w:color w:val="333333"/>
          <w:sz w:val="67"/>
          <w:szCs w:val="21"/>
          <w:shd w:val="clear" w:color="auto" w:fill="FFFFFF"/>
        </w:rPr>
        <w:lastRenderedPageBreak/>
        <w:t>Наша песня:</w:t>
      </w:r>
    </w:p>
    <w:p w:rsidR="008F6860" w:rsidRPr="008F6860" w:rsidRDefault="008F6860" w:rsidP="008F686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/>
          <w:color w:val="333333"/>
          <w:sz w:val="48"/>
          <w:szCs w:val="20"/>
        </w:rPr>
      </w:pPr>
      <w:r w:rsidRPr="008F6860">
        <w:rPr>
          <w:rFonts w:ascii="Helvetica" w:hAnsi="Helvetica"/>
          <w:color w:val="333333"/>
          <w:sz w:val="48"/>
          <w:szCs w:val="20"/>
        </w:rPr>
        <w:t>Медленно минуты уплывают вдаль,</w:t>
      </w:r>
      <w:r w:rsidRPr="008F6860">
        <w:rPr>
          <w:rFonts w:ascii="Helvetica" w:hAnsi="Helvetica"/>
          <w:color w:val="333333"/>
          <w:sz w:val="48"/>
          <w:szCs w:val="20"/>
        </w:rPr>
        <w:br/>
        <w:t>На дорогах наших не пройти</w:t>
      </w:r>
      <w:r w:rsidRPr="008F6860">
        <w:rPr>
          <w:rFonts w:ascii="Helvetica" w:hAnsi="Helvetica"/>
          <w:color w:val="333333"/>
          <w:sz w:val="48"/>
          <w:szCs w:val="20"/>
        </w:rPr>
        <w:br/>
        <w:t>Красный, желтый и зеленый свет с тобой,</w:t>
      </w:r>
      <w:r w:rsidRPr="008F6860">
        <w:rPr>
          <w:rFonts w:ascii="Helvetica" w:hAnsi="Helvetica"/>
          <w:color w:val="333333"/>
          <w:sz w:val="48"/>
          <w:szCs w:val="20"/>
        </w:rPr>
        <w:br/>
        <w:t>Не спеши дорогу перейти.</w:t>
      </w:r>
    </w:p>
    <w:p w:rsidR="008F6860" w:rsidRPr="008F6860" w:rsidRDefault="008F6860" w:rsidP="008F686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/>
          <w:color w:val="333333"/>
          <w:sz w:val="48"/>
          <w:szCs w:val="20"/>
        </w:rPr>
      </w:pPr>
      <w:r w:rsidRPr="008F6860">
        <w:rPr>
          <w:rFonts w:ascii="Helvetica" w:hAnsi="Helvetica"/>
          <w:color w:val="333333"/>
          <w:sz w:val="48"/>
          <w:szCs w:val="20"/>
        </w:rPr>
        <w:t>Припев: Скатертью, скатертью</w:t>
      </w:r>
      <w:r w:rsidRPr="008F6860">
        <w:rPr>
          <w:rFonts w:ascii="Helvetica" w:hAnsi="Helvetica"/>
          <w:color w:val="333333"/>
          <w:sz w:val="48"/>
          <w:szCs w:val="20"/>
        </w:rPr>
        <w:br/>
        <w:t>Дальний путь стелется</w:t>
      </w:r>
      <w:proofErr w:type="gramStart"/>
      <w:r w:rsidRPr="008F6860">
        <w:rPr>
          <w:rFonts w:ascii="Helvetica" w:hAnsi="Helvetica"/>
          <w:color w:val="333333"/>
          <w:sz w:val="48"/>
          <w:szCs w:val="20"/>
        </w:rPr>
        <w:t> </w:t>
      </w:r>
      <w:r w:rsidRPr="008F6860">
        <w:rPr>
          <w:rFonts w:ascii="Helvetica" w:hAnsi="Helvetica"/>
          <w:color w:val="333333"/>
          <w:sz w:val="48"/>
          <w:szCs w:val="20"/>
        </w:rPr>
        <w:br/>
        <w:t>И</w:t>
      </w:r>
      <w:proofErr w:type="gramEnd"/>
      <w:r w:rsidRPr="008F6860">
        <w:rPr>
          <w:rFonts w:ascii="Helvetica" w:hAnsi="Helvetica"/>
          <w:color w:val="333333"/>
          <w:sz w:val="48"/>
          <w:szCs w:val="20"/>
        </w:rPr>
        <w:t xml:space="preserve"> упирается прямо в переход</w:t>
      </w:r>
      <w:r w:rsidRPr="008F6860">
        <w:rPr>
          <w:rFonts w:ascii="Helvetica" w:hAnsi="Helvetica"/>
          <w:color w:val="333333"/>
          <w:sz w:val="48"/>
          <w:szCs w:val="20"/>
        </w:rPr>
        <w:br/>
        <w:t>Каждому, каждому в лучшее верится,</w:t>
      </w:r>
      <w:r w:rsidRPr="008F6860">
        <w:rPr>
          <w:rFonts w:ascii="Helvetica" w:hAnsi="Helvetica"/>
          <w:color w:val="333333"/>
          <w:sz w:val="48"/>
          <w:szCs w:val="20"/>
        </w:rPr>
        <w:br/>
        <w:t>А на дорогу здесь смотрит пешеход.</w:t>
      </w:r>
    </w:p>
    <w:p w:rsidR="008F6860" w:rsidRPr="008F6860" w:rsidRDefault="008F6860" w:rsidP="008F686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460"/>
          <w:szCs w:val="20"/>
          <w:shd w:val="clear" w:color="auto" w:fill="FFFFFF"/>
        </w:rPr>
      </w:pPr>
      <w:r w:rsidRPr="008F6860">
        <w:rPr>
          <w:rFonts w:ascii="Helvetica" w:hAnsi="Helvetica"/>
          <w:color w:val="333333"/>
          <w:sz w:val="48"/>
          <w:szCs w:val="20"/>
        </w:rPr>
        <w:t>Вот автобус быстро удаляется,</w:t>
      </w:r>
      <w:r w:rsidRPr="008F6860">
        <w:rPr>
          <w:rFonts w:ascii="Helvetica" w:hAnsi="Helvetica"/>
          <w:color w:val="333333"/>
          <w:sz w:val="48"/>
          <w:szCs w:val="20"/>
        </w:rPr>
        <w:br/>
        <w:t>Скорый “</w:t>
      </w:r>
      <w:proofErr w:type="spellStart"/>
      <w:r w:rsidRPr="008F6860">
        <w:rPr>
          <w:rFonts w:ascii="Helvetica" w:hAnsi="Helvetica"/>
          <w:color w:val="333333"/>
          <w:sz w:val="48"/>
          <w:szCs w:val="20"/>
        </w:rPr>
        <w:t>Мерсик</w:t>
      </w:r>
      <w:proofErr w:type="spellEnd"/>
      <w:r w:rsidRPr="008F6860">
        <w:rPr>
          <w:rFonts w:ascii="Helvetica" w:hAnsi="Helvetica"/>
          <w:color w:val="333333"/>
          <w:sz w:val="48"/>
          <w:szCs w:val="20"/>
        </w:rPr>
        <w:t>” набирает ход.</w:t>
      </w:r>
      <w:r w:rsidRPr="008F6860">
        <w:rPr>
          <w:rFonts w:ascii="Helvetica" w:hAnsi="Helvetica"/>
          <w:color w:val="333333"/>
          <w:sz w:val="48"/>
          <w:szCs w:val="20"/>
        </w:rPr>
        <w:br/>
        <w:t>Пешеходы знают свои правила,</w:t>
      </w:r>
      <w:r w:rsidRPr="008F6860">
        <w:rPr>
          <w:rFonts w:ascii="Helvetica" w:hAnsi="Helvetica"/>
          <w:color w:val="333333"/>
          <w:sz w:val="48"/>
          <w:szCs w:val="20"/>
        </w:rPr>
        <w:br/>
        <w:t>А инспектор знает в этом толк.</w:t>
      </w:r>
    </w:p>
    <w:sectPr w:rsidR="008F6860" w:rsidRPr="008F6860" w:rsidSect="00307972">
      <w:pgSz w:w="16838" w:h="11906" w:orient="landscape"/>
      <w:pgMar w:top="198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7972"/>
    <w:rsid w:val="00307972"/>
    <w:rsid w:val="008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4C18497-15BA-48B0-9DA4-12BB27F2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2017-12-04T18:00:00Z</dcterms:created>
  <dcterms:modified xsi:type="dcterms:W3CDTF">2017-12-04T18:08:00Z</dcterms:modified>
</cp:coreProperties>
</file>