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55" w:rsidRDefault="000D79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15450" cy="5184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625" cy="51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335E" w:rsidRDefault="00ED335E">
      <w:pPr>
        <w:rPr>
          <w:rFonts w:ascii="Times New Roman" w:hAnsi="Times New Roman" w:cs="Times New Roman"/>
          <w:sz w:val="28"/>
          <w:szCs w:val="28"/>
        </w:rPr>
      </w:pPr>
    </w:p>
    <w:p w:rsidR="00ED335E" w:rsidRDefault="00ED335E">
      <w:pPr>
        <w:rPr>
          <w:rFonts w:ascii="Times New Roman" w:hAnsi="Times New Roman" w:cs="Times New Roman"/>
          <w:sz w:val="28"/>
          <w:szCs w:val="28"/>
        </w:rPr>
        <w:sectPr w:rsidR="00ED335E" w:rsidSect="000D7955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7FF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от 12.02.2020 г. № 97</w:t>
      </w:r>
    </w:p>
    <w:p w:rsidR="00F17FFE" w:rsidRPr="00F17FFE" w:rsidRDefault="00F17FFE" w:rsidP="00F17F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ab/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Расчет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 средней стоимости питания, согласно утвержденным нормам потребления продуктов питания для столовых при общеобразовательных учреждениях на одного обучающего в день с 1 по 4 классы по ценам, сложившимся 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по состоянию на 01.01.2020 г.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1945"/>
        <w:gridCol w:w="2313"/>
        <w:gridCol w:w="1071"/>
        <w:gridCol w:w="925"/>
      </w:tblGrid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Наименование продуктов</w:t>
            </w:r>
          </w:p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Суточная норма продуктов на обучающегося с 7 до 10 лет (гр.)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Норма продукта на обучающегося с 7 до 10 лет при одноразовом питании (г) – обед 35%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Средняя цена руб./кг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Сумма (руб.)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2,0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1,01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26,57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0,2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Крупы, бобовые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0,82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 Макаронные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0,2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16,84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1,5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Овощи свежие, зелень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2,6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Фрукты (плоды)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5,11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Соки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3,2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0,5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0,2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0,5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454,00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4,7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0,41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Яйцо (шт.) – </w:t>
            </w:r>
            <w:r w:rsidRPr="00F17FFE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F17FFE">
              <w:rPr>
                <w:rFonts w:ascii="Times New Roman" w:hAnsi="Times New Roman" w:cs="Times New Roman"/>
              </w:rPr>
              <w:t>-1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0,67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Молоко (м.д.ж.2,5, 3,2 %)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4,2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Кисломолочные продукты (м.д.ж. 2,5, 3,2%)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1,8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Творог  (м.д.ж. не более 9%)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196,78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3,4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Сметана (м.д.ж. не более 15%)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163,21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0,6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Мясо говядины без кости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392,71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13,1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Кура (филе)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305,00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5,46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2,1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Рыба свежемороженая (горбуша)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2,96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0,9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0,1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0,1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39,67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0,0</w:t>
            </w:r>
          </w:p>
        </w:tc>
      </w:tr>
      <w:tr w:rsidR="00F17FFE" w:rsidRPr="00F17FFE" w:rsidTr="00F17F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</w:rPr>
              <w:t>58,34</w:t>
            </w:r>
            <w:r w:rsidRPr="00F17FF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7FF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от 12.02.2020 г. № 97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Расчет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 средней стоимости питания, согласно утвержденным нормам потребления продуктов питания для столовых при общеобразовательных учреждениях на одного обучающего в день с 5 по 11 классы по ценам, сложившимся 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по состоянию на 01.01.2020 г.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1947"/>
        <w:gridCol w:w="2288"/>
        <w:gridCol w:w="1149"/>
        <w:gridCol w:w="957"/>
      </w:tblGrid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Наименование продуктов</w:t>
            </w:r>
          </w:p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Суточная норма продуктов на обучающегося с 11 до 17 лет (гр.)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Норма продукта на обучающегося с 11 до 17 лет при одноразовом питании (г) – обед 35%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Средняя цена руб./кг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Сумма (руб.)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tabs>
                <w:tab w:val="center" w:pos="865"/>
                <w:tab w:val="right" w:pos="17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2,66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1,51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26,57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0,19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Крупы, бобовые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0,91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 Макаронные изделия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0,24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16,84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1,47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Овощи свежие, зелень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3,05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Фрукты (плоды) свежие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5,11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Соки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3,22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0,70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0,32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0,60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454,00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5,58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0,49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Яйцо (шт.) – </w:t>
            </w:r>
            <w:r w:rsidRPr="00F17FFE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F17FFE">
              <w:rPr>
                <w:rFonts w:ascii="Times New Roman" w:hAnsi="Times New Roman" w:cs="Times New Roman"/>
              </w:rPr>
              <w:t>-1 шт.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0,67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Молоко (м.д.ж.2,5, 3,2 %)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4,14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Кисломолочные продукты (м.д.ж. 2,5, 3,2%)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2,21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Творог  (м.д.ж. не более 9%)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196,78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4,13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Сметана (м.д.ж. не более 15%)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163,21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0,57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Мясо говядины без кости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392,71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14,45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Кура (филе)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305,00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8,11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2,68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Рыба свежемороженая (минтай)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3,95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1,18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0,08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0,03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39,67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0,0</w:t>
            </w:r>
          </w:p>
        </w:tc>
      </w:tr>
      <w:tr w:rsidR="00F17FFE" w:rsidRPr="00F17FFE" w:rsidTr="00F17FF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  <w:b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</w:rPr>
              <w:t>68,25</w:t>
            </w:r>
            <w:r w:rsidRPr="00F17FF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7FF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от 12.02.2020 г. № 97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Расчет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 средней стоимости питания, согласно утвержденным нормам потребления продуктов питания для столовых при общеобразовательных учреждениях на одного обучающего в день с 1 по 4 классы по ценам, сложившимся 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по состоянию на 01.01.2020 г. (для лиц с ограниченными возможностями здоровья) 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146"/>
        <w:gridCol w:w="677"/>
        <w:gridCol w:w="766"/>
        <w:gridCol w:w="666"/>
        <w:gridCol w:w="813"/>
        <w:gridCol w:w="766"/>
        <w:gridCol w:w="666"/>
        <w:gridCol w:w="1276"/>
        <w:gridCol w:w="766"/>
        <w:gridCol w:w="666"/>
      </w:tblGrid>
      <w:tr w:rsidR="00F17FFE" w:rsidRPr="00F17FFE" w:rsidTr="00F17FFE">
        <w:trPr>
          <w:cantSplit/>
          <w:trHeight w:val="18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продуктов</w:t>
            </w:r>
          </w:p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Суточная норма продуктов на обучающегося с 7 до 10 лет (гр.)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Завтрак  25% от суточной  нормы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Обед 35% от суточной нормы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Норма продукта на обучающегося с 7 до 10 лет при 2-х разовом питании (г)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Крупы, бобовые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 Макаронные изделия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Овощи свежие, зелень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Фрукты (плоды) свежие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8,76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Соки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8,17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Яйцо (шт.) – </w:t>
            </w:r>
            <w:r w:rsidRPr="00F1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Молоко (м.д.ж.2,5, 3,2 %)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Кисломолочные продукты (м.д.ж. 2,5, 3,2%)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Творог  (м.д.ж. не более 9%)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Сметана (м.д.ж. не более 15%)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Мясо говядины без кости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13,07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Кура (филе)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Рыба свежемороженая (горбуша)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Соль йодированная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F17FFE" w:rsidRPr="00F17FFE" w:rsidTr="00F17F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41,64</w: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58,26</w: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99,9</w: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7FF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от 12.02.2020 г. № 97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Расчет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 средней стоимости питания, согласно утвержденным нормам потребления продуктов питания для столовых при общеобразовательных учреждениях на одного обучающего в день с 5 по 11 классы по ценам, сложившимся 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по состоянию на 01.01.2020 г. (для лиц с ограниченными возможностями здоровья)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108"/>
        <w:gridCol w:w="695"/>
        <w:gridCol w:w="766"/>
        <w:gridCol w:w="666"/>
        <w:gridCol w:w="808"/>
        <w:gridCol w:w="766"/>
        <w:gridCol w:w="666"/>
        <w:gridCol w:w="1241"/>
        <w:gridCol w:w="766"/>
        <w:gridCol w:w="766"/>
      </w:tblGrid>
      <w:tr w:rsidR="00F17FFE" w:rsidRPr="00F17FFE" w:rsidTr="00F17FFE">
        <w:trPr>
          <w:cantSplit/>
          <w:trHeight w:val="182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продуктов</w:t>
            </w:r>
          </w:p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Суточная норма продуктов на обучающегося с 7 до 10 лет (гр.)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Завтрак  25% от суточной  нормы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Обед 35% от суточной нормы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Норма продукта на обучающегося с 7 до 10 лет при 2-х разовом питании (г)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Крупы, бобовые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 Макаронные изделия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Овощи свежие, зелень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Фрукты (плоды) свежие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8,76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Соки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Яйцо (шт.) – </w:t>
            </w:r>
            <w:r w:rsidRPr="00F1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Молоко (м.д.ж.2,5, 3,2 %)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Кисломолочные продукты (м.д.ж. 2,5, 3,2%)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Творог  (м.д.ж. не более 9%)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Сметана (м.д.ж. не более 15%)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Мясо говядины без кости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Кура (филе)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13,91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Рыба свежемороженая (минтай)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Соль йодированная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F17FFE" w:rsidRPr="00F17FFE" w:rsidTr="00F17FF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t>48,4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t>68,18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t>116,58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7FFE" w:rsidRPr="00F17FFE" w:rsidRDefault="00F17FFE" w:rsidP="00F17FFE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7FF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от 12.02.2020 г. № 97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Расчет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 средней стоимости питания, согласно утвержденным нормам потребления продуктов питания для столовых при общеобразовательных учреждениях на одного обучающего в день с 1 по 4 классы по ценам, сложившимся 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по состоянию на 01.01.2020 г.  (дети, обучающиеся на дому)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105"/>
        <w:gridCol w:w="710"/>
        <w:gridCol w:w="773"/>
        <w:gridCol w:w="710"/>
        <w:gridCol w:w="803"/>
        <w:gridCol w:w="773"/>
        <w:gridCol w:w="710"/>
        <w:gridCol w:w="1208"/>
        <w:gridCol w:w="773"/>
        <w:gridCol w:w="710"/>
      </w:tblGrid>
      <w:tr w:rsidR="00F17FFE" w:rsidRPr="00F17FFE" w:rsidTr="00F17FFE">
        <w:trPr>
          <w:cantSplit/>
          <w:trHeight w:val="182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продуктов</w:t>
            </w:r>
          </w:p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Суточная норма продуктов на обучающегося с 7 до 10 лет (гр.)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Завтрак  25% от суточной  нормы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Обед 35% от суточной нормы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Норма продукта на обучающегося с 7 до 10 лет при 2-х разовом питании (г)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Крупы, бобовые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 Макаронные изделия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Овощи свежие, зелень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Фрукты (плоды) свежие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8,76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Соки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8,17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Яйцо (шт.) – </w:t>
            </w:r>
            <w:r w:rsidRPr="00F1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Молоко (м.д.ж.2,5, 3,2 %)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Кисломолочные продукты (м.д.ж. 2,5, 3,2%)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Творог  (м.д.ж. не более 9%)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Сметана (м.д.ж. не более 15%)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Мясо говядины без кости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13,07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Кура (филе)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Рыба свежемороженая (горбуша)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Соль йодированная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F17FFE" w:rsidRPr="00F17FFE" w:rsidTr="00F17FF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41,64</w: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58,26</w: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99,9</w: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7FFE" w:rsidRPr="00F17FFE" w:rsidRDefault="00F17FFE" w:rsidP="00F17FFE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7FF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от 12.02.2020 г. № 97</w:t>
      </w: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Расчет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 средней стоимости питания, согласно утвержденным нормам потребления продуктов питания для столовых при общеобразовательных учреждениях на одного обучающего в день с 5 по 11 классы по ценам, сложившимся 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по состоянию на 01.01.2020 г.  (дети, обучающиеся на дому)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108"/>
        <w:gridCol w:w="695"/>
        <w:gridCol w:w="766"/>
        <w:gridCol w:w="666"/>
        <w:gridCol w:w="808"/>
        <w:gridCol w:w="766"/>
        <w:gridCol w:w="666"/>
        <w:gridCol w:w="1241"/>
        <w:gridCol w:w="766"/>
        <w:gridCol w:w="766"/>
      </w:tblGrid>
      <w:tr w:rsidR="00F17FFE" w:rsidRPr="00F17FFE" w:rsidTr="00F17FFE">
        <w:trPr>
          <w:cantSplit/>
          <w:trHeight w:val="182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продуктов</w:t>
            </w:r>
          </w:p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Суточная норма продуктов на обучающегося с 7 до 10 лет (гр.)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Завтрак  25% от суточной  нормы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Обед 35% от суточной нормы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Норма продукта на обучающегося с 7 до 10 лет при 2-х разовом питании (г)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Средняя цена руб./кг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FFE" w:rsidRPr="00F17FFE" w:rsidRDefault="00F17FFE" w:rsidP="00F17F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tabs>
                <w:tab w:val="center" w:pos="865"/>
                <w:tab w:val="right" w:pos="17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Крупы, бобовые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 Макаронные изделия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Овощи свежие, зелень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</w:tr>
      <w:tr w:rsidR="00F17FFE" w:rsidRPr="00F17FFE" w:rsidTr="00F17FFE">
        <w:trPr>
          <w:trHeight w:val="53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Фрукты (плоды) свежие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8,76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Соки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Яйцо (шт.) – </w:t>
            </w:r>
            <w:r w:rsidRPr="00F1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Молоко (м.д.ж.2,5, 3,2 %)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Кисломолочные продукты (м.д.ж. 2,5, 3,2%)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Творог  (м.д.ж. не более 9%)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196,78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Сметана (м.д.ж. не более 15%)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Мясо говядины без кости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392,71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Кура (филе)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13,91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Рыба свежемороженая (минтай)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Соль йодированная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F17FFE" w:rsidRPr="00F17FFE" w:rsidTr="00F17FF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48,4</w: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68,18</w: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17F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116,58</w:t>
            </w:r>
            <w:r w:rsidRPr="00F17F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7FFE" w:rsidRPr="00F17FFE" w:rsidRDefault="00F17FFE" w:rsidP="00F17FFE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FE">
        <w:rPr>
          <w:rFonts w:ascii="Times New Roman" w:hAnsi="Times New Roman" w:cs="Times New Roman"/>
          <w:b/>
          <w:sz w:val="28"/>
          <w:szCs w:val="28"/>
        </w:rPr>
        <w:t>С О Г Л А С О В А Н И Е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F17FF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FFE">
        <w:rPr>
          <w:rFonts w:ascii="Times New Roman" w:hAnsi="Times New Roman" w:cs="Times New Roman"/>
          <w:b/>
          <w:i/>
          <w:sz w:val="28"/>
          <w:szCs w:val="28"/>
        </w:rPr>
        <w:t xml:space="preserve">Об обеспечении горячим питанием учащихся образовательных учреждений </w:t>
      </w:r>
      <w:proofErr w:type="spellStart"/>
      <w:r w:rsidRPr="00F17FFE">
        <w:rPr>
          <w:rFonts w:ascii="Times New Roman" w:hAnsi="Times New Roman" w:cs="Times New Roman"/>
          <w:b/>
          <w:i/>
          <w:sz w:val="28"/>
          <w:szCs w:val="28"/>
        </w:rPr>
        <w:t>Артинского</w:t>
      </w:r>
      <w:proofErr w:type="spellEnd"/>
      <w:r w:rsidRPr="00F17FFE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в 2020  году</w:t>
      </w:r>
    </w:p>
    <w:p w:rsidR="00F17FFE" w:rsidRPr="00F17FFE" w:rsidRDefault="00F17FFE" w:rsidP="00F1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313"/>
        <w:gridCol w:w="1175"/>
        <w:gridCol w:w="1617"/>
        <w:gridCol w:w="1483"/>
      </w:tblGrid>
      <w:tr w:rsidR="00F17FFE" w:rsidRPr="00F17FFE" w:rsidTr="00F17FFE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Фамилия и </w:t>
            </w:r>
          </w:p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инициалы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F17FFE" w:rsidRPr="00F17FFE" w:rsidTr="00F17FFE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Замечания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17FFE" w:rsidRPr="00F17FFE" w:rsidTr="00F17FF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Зам Главы АГО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С.А. Токарев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E" w:rsidRPr="00F17FFE" w:rsidTr="00F17FF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Начальник ФУ Администрации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Ю.С. Волков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E" w:rsidRPr="00F17FFE" w:rsidTr="00F17FF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Зам. Главы Администрации по </w:t>
            </w:r>
            <w:proofErr w:type="spellStart"/>
            <w:r w:rsidRPr="00F17FFE">
              <w:rPr>
                <w:rFonts w:ascii="Times New Roman" w:hAnsi="Times New Roman" w:cs="Times New Roman"/>
              </w:rPr>
              <w:t>экон</w:t>
            </w:r>
            <w:proofErr w:type="spellEnd"/>
            <w:r w:rsidRPr="00F17FFE">
              <w:rPr>
                <w:rFonts w:ascii="Times New Roman" w:hAnsi="Times New Roman" w:cs="Times New Roman"/>
              </w:rPr>
              <w:t>. вопросам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F17FFE">
              <w:rPr>
                <w:rFonts w:ascii="Times New Roman" w:hAnsi="Times New Roman" w:cs="Times New Roman"/>
              </w:rPr>
              <w:t>Сыворотко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E" w:rsidRPr="00F17FFE" w:rsidTr="00F17FF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Заведующая юр. отделом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О.М. Редких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E" w:rsidRPr="00F17FFE" w:rsidTr="00F17FF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Вед. специалист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FE">
              <w:rPr>
                <w:rFonts w:ascii="Times New Roman" w:hAnsi="Times New Roman" w:cs="Times New Roman"/>
              </w:rPr>
              <w:t>Сташкина</w:t>
            </w:r>
            <w:proofErr w:type="spellEnd"/>
            <w:r w:rsidRPr="00F17FFE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E" w:rsidRPr="00F17FFE" w:rsidTr="00F17FF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Старший экономист УО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Кукушкина Ю.А.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E" w:rsidRPr="00F17FFE" w:rsidTr="00F17FFE">
        <w:trPr>
          <w:trHeight w:val="36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Главный бухгалтер УО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Козлова И.В.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E" w:rsidRPr="00F17FFE" w:rsidTr="00F17FFE">
        <w:trPr>
          <w:trHeight w:val="9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Бухгалтер по питанию УО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FFE">
              <w:rPr>
                <w:rFonts w:ascii="Times New Roman" w:hAnsi="Times New Roman" w:cs="Times New Roman"/>
              </w:rPr>
              <w:t>Шипицына С.А.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E" w:rsidRPr="00F17FFE" w:rsidRDefault="00F17FFE" w:rsidP="00F1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Разослано:     9 экз.</w:t>
      </w: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в дело-2</w:t>
      </w: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Токарев С.А. -1</w:t>
      </w: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УО – 2</w:t>
      </w: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КЭ – 1</w:t>
      </w: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Фин.управление - 1</w:t>
      </w: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Прокуратура – 1</w:t>
      </w: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7FFE">
        <w:rPr>
          <w:rFonts w:ascii="Times New Roman" w:hAnsi="Times New Roman" w:cs="Times New Roman"/>
          <w:sz w:val="28"/>
          <w:szCs w:val="28"/>
        </w:rPr>
        <w:t>Артинские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вести -1</w:t>
      </w: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F17FFE">
        <w:rPr>
          <w:rFonts w:ascii="Times New Roman" w:hAnsi="Times New Roman" w:cs="Times New Roman"/>
          <w:sz w:val="28"/>
          <w:szCs w:val="28"/>
        </w:rPr>
        <w:t>Спешилова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Е.А,</w:t>
      </w:r>
    </w:p>
    <w:p w:rsidR="00F17FFE" w:rsidRPr="00F17FFE" w:rsidRDefault="00F17FFE" w:rsidP="00F17FFE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Тел.:2-15-05</w:t>
      </w:r>
    </w:p>
    <w:p w:rsidR="00A01CAD" w:rsidRPr="00F17FFE" w:rsidRDefault="00A01CAD" w:rsidP="00F17FFE">
      <w:pPr>
        <w:spacing w:after="0" w:line="240" w:lineRule="auto"/>
        <w:rPr>
          <w:rFonts w:ascii="Times New Roman" w:hAnsi="Times New Roman" w:cs="Times New Roman"/>
        </w:rPr>
      </w:pPr>
    </w:p>
    <w:sectPr w:rsidR="00A01CAD" w:rsidRPr="00F17FFE" w:rsidSect="00F17F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FFE"/>
    <w:rsid w:val="000D7955"/>
    <w:rsid w:val="00A01CAD"/>
    <w:rsid w:val="00ED335E"/>
    <w:rsid w:val="00F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FF65"/>
  <w15:docId w15:val="{7BFFFBED-B190-4A57-81DF-881A9C09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FFE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6"/>
      <w:szCs w:val="24"/>
      <w:u w:val="single"/>
    </w:rPr>
  </w:style>
  <w:style w:type="character" w:customStyle="1" w:styleId="a4">
    <w:name w:val="Заголовок Знак"/>
    <w:basedOn w:val="a0"/>
    <w:link w:val="a3"/>
    <w:rsid w:val="00F17FFE"/>
    <w:rPr>
      <w:rFonts w:ascii="Tahoma" w:eastAsia="Times New Roman" w:hAnsi="Tahoma" w:cs="Tahoma"/>
      <w:b/>
      <w:bCs/>
      <w:i/>
      <w:iCs/>
      <w:sz w:val="36"/>
      <w:szCs w:val="24"/>
      <w:u w:val="single"/>
    </w:rPr>
  </w:style>
  <w:style w:type="paragraph" w:styleId="a5">
    <w:name w:val="Balloon Text"/>
    <w:basedOn w:val="a"/>
    <w:link w:val="a6"/>
    <w:semiHidden/>
    <w:unhideWhenUsed/>
    <w:rsid w:val="00F17FFE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17FFE"/>
    <w:rPr>
      <w:rFonts w:ascii="Segoe UI" w:eastAsia="Times New Roman" w:hAnsi="Segoe UI" w:cs="Times New Roman"/>
      <w:sz w:val="18"/>
      <w:szCs w:val="18"/>
    </w:rPr>
  </w:style>
  <w:style w:type="table" w:styleId="a7">
    <w:name w:val="Table Grid"/>
    <w:basedOn w:val="a1"/>
    <w:rsid w:val="00F17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Nazar</cp:lastModifiedBy>
  <cp:revision>3</cp:revision>
  <dcterms:created xsi:type="dcterms:W3CDTF">2020-02-25T05:15:00Z</dcterms:created>
  <dcterms:modified xsi:type="dcterms:W3CDTF">2020-11-16T23:41:00Z</dcterms:modified>
</cp:coreProperties>
</file>