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619" w:rsidRDefault="00BC4619" w:rsidP="00BC4619">
      <w:pPr>
        <w:framePr w:wrap="none" w:vAnchor="page" w:hAnchor="page" w:x="442" w:y="398"/>
        <w:rPr>
          <w:sz w:val="2"/>
          <w:szCs w:val="2"/>
        </w:rPr>
      </w:pPr>
    </w:p>
    <w:p w:rsidR="00DA603E" w:rsidRDefault="00DA603E" w:rsidP="00DA603E">
      <w:pPr>
        <w:pStyle w:val="a4"/>
        <w:spacing w:before="0" w:after="0"/>
        <w:jc w:val="both"/>
        <w:rPr>
          <w:rStyle w:val="a3"/>
          <w:sz w:val="28"/>
          <w:szCs w:val="28"/>
        </w:rPr>
      </w:pPr>
      <w:bookmarkStart w:id="0" w:name="_GoBack"/>
      <w:bookmarkEnd w:id="0"/>
    </w:p>
    <w:p w:rsidR="00DA603E" w:rsidRDefault="00904208" w:rsidP="00DA603E">
      <w:pPr>
        <w:pStyle w:val="a4"/>
        <w:spacing w:before="0" w:after="0"/>
        <w:jc w:val="both"/>
        <w:rPr>
          <w:rStyle w:val="a3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7B4907F7" wp14:editId="3BC37D66">
            <wp:simplePos x="0" y="0"/>
            <wp:positionH relativeFrom="page">
              <wp:posOffset>333375</wp:posOffset>
            </wp:positionH>
            <wp:positionV relativeFrom="page">
              <wp:posOffset>752475</wp:posOffset>
            </wp:positionV>
            <wp:extent cx="6892290" cy="9563100"/>
            <wp:effectExtent l="0" t="0" r="3810" b="0"/>
            <wp:wrapTopAndBottom/>
            <wp:docPr id="11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892290" cy="9563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603E" w:rsidRDefault="00DA603E" w:rsidP="00BC4619">
      <w:pPr>
        <w:pStyle w:val="a4"/>
        <w:spacing w:before="0" w:after="0"/>
        <w:jc w:val="both"/>
        <w:rPr>
          <w:rStyle w:val="a3"/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rStyle w:val="a3"/>
          <w:sz w:val="28"/>
          <w:szCs w:val="28"/>
        </w:rPr>
        <w:t>1.Общие положения</w:t>
      </w:r>
    </w:p>
    <w:p w:rsidR="00BC4619" w:rsidRPr="00D8128A" w:rsidRDefault="00BC4619" w:rsidP="00BC4619">
      <w:pPr>
        <w:pBdr>
          <w:bottom w:val="single" w:sz="6" w:space="8" w:color="ECEEEF"/>
        </w:pBdr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D8128A">
        <w:rPr>
          <w:rFonts w:ascii="Times New Roman" w:hAnsi="Times New Roman" w:cs="Times New Roman"/>
          <w:sz w:val="28"/>
          <w:szCs w:val="28"/>
        </w:rPr>
        <w:t xml:space="preserve">1.1.  Настоящий  Порядок разработан в соответствии с Федеральным законом Российской Федерации от 29 декабря 2012 г. N 273-ФЗ «Об образовании в Российской Федерации», Приказом Министерства образования и науки России от 30.08.2013г. №1014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образования», Приказом Министерства образования и науки России от 28 декабря 2015 г. № 1527 «Об утверждении Порядка и условий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направленности», Постановлением Администрации Артинского городского округа от 27 января 2020 г. № 50 «О закреплении территории Артинского городского округа  за муниципальными образовательными организациями», Уставом </w:t>
      </w:r>
      <w:r w:rsidR="00E92B8E">
        <w:rPr>
          <w:rFonts w:ascii="Times New Roman" w:hAnsi="Times New Roman" w:cs="Times New Roman"/>
          <w:bCs/>
          <w:sz w:val="28"/>
          <w:szCs w:val="28"/>
        </w:rPr>
        <w:t>м</w:t>
      </w:r>
      <w:r w:rsidRPr="00D8128A">
        <w:rPr>
          <w:rFonts w:ascii="Times New Roman" w:hAnsi="Times New Roman" w:cs="Times New Roman"/>
          <w:bCs/>
          <w:sz w:val="28"/>
          <w:szCs w:val="28"/>
        </w:rPr>
        <w:t xml:space="preserve">униципального автономного </w:t>
      </w:r>
      <w:r>
        <w:rPr>
          <w:rFonts w:ascii="Times New Roman" w:hAnsi="Times New Roman" w:cs="Times New Roman"/>
          <w:bCs/>
          <w:sz w:val="28"/>
          <w:szCs w:val="28"/>
        </w:rPr>
        <w:t>обще</w:t>
      </w:r>
      <w:r w:rsidRPr="00D8128A">
        <w:rPr>
          <w:rFonts w:ascii="Times New Roman" w:hAnsi="Times New Roman" w:cs="Times New Roman"/>
          <w:bCs/>
          <w:sz w:val="28"/>
          <w:szCs w:val="28"/>
        </w:rPr>
        <w:t>образовательного учреждения «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Азигуловская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средняя общеобразовательная школа</w:t>
      </w:r>
      <w:r w:rsidRPr="00D8128A">
        <w:rPr>
          <w:rFonts w:ascii="Times New Roman" w:hAnsi="Times New Roman" w:cs="Times New Roman"/>
          <w:bCs/>
          <w:sz w:val="28"/>
          <w:szCs w:val="28"/>
        </w:rPr>
        <w:t>»</w:t>
      </w:r>
      <w:r w:rsidRPr="00D812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8128A">
        <w:rPr>
          <w:rFonts w:ascii="Times New Roman" w:hAnsi="Times New Roman" w:cs="Times New Roman"/>
          <w:bCs/>
          <w:sz w:val="28"/>
          <w:szCs w:val="28"/>
        </w:rPr>
        <w:t>(далее Учреждение)</w:t>
      </w:r>
      <w:r w:rsidRPr="00D8128A">
        <w:rPr>
          <w:rFonts w:ascii="Times New Roman" w:hAnsi="Times New Roman" w:cs="Times New Roman"/>
          <w:sz w:val="28"/>
          <w:szCs w:val="28"/>
        </w:rPr>
        <w:t>.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1.2. Данный документ регулирует порядок и основания перевода, отчисления и восстановления воспитанников </w:t>
      </w:r>
      <w:r w:rsidRPr="00D8128A">
        <w:rPr>
          <w:bCs/>
          <w:sz w:val="28"/>
          <w:szCs w:val="28"/>
        </w:rPr>
        <w:t>Учреждения</w:t>
      </w:r>
      <w:r w:rsidRPr="00D8128A">
        <w:rPr>
          <w:sz w:val="28"/>
          <w:szCs w:val="28"/>
        </w:rPr>
        <w:t>.  </w:t>
      </w:r>
    </w:p>
    <w:p w:rsidR="00BC4619" w:rsidRPr="00C26CF7" w:rsidRDefault="00BC4619" w:rsidP="00C26CF7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1.3. Настоящий Порядок утверждается </w:t>
      </w:r>
      <w:r w:rsidR="00E92B8E">
        <w:rPr>
          <w:sz w:val="28"/>
          <w:szCs w:val="28"/>
        </w:rPr>
        <w:t xml:space="preserve">директором </w:t>
      </w:r>
      <w:r w:rsidRPr="00D8128A">
        <w:rPr>
          <w:sz w:val="28"/>
          <w:szCs w:val="28"/>
        </w:rPr>
        <w:t xml:space="preserve">на неопределенный срок и является локальным нормативным актом, регламентирующим деятельность </w:t>
      </w:r>
      <w:r w:rsidRPr="00C26CF7">
        <w:rPr>
          <w:bCs/>
          <w:sz w:val="28"/>
          <w:szCs w:val="28"/>
        </w:rPr>
        <w:t>Учреждения</w:t>
      </w:r>
      <w:r w:rsidRPr="00C26CF7">
        <w:rPr>
          <w:sz w:val="28"/>
          <w:szCs w:val="28"/>
        </w:rPr>
        <w:t xml:space="preserve">. </w:t>
      </w:r>
    </w:p>
    <w:p w:rsidR="00716D62" w:rsidRPr="00AD7DA4" w:rsidRDefault="00BC4619" w:rsidP="00C26CF7">
      <w:pPr>
        <w:pStyle w:val="a6"/>
        <w:spacing w:line="240" w:lineRule="auto"/>
        <w:ind w:left="0"/>
        <w:jc w:val="both"/>
        <w:rPr>
          <w:rFonts w:ascii="Times New Roman" w:hAnsi="Times New Roman"/>
          <w:bCs/>
          <w:sz w:val="28"/>
          <w:szCs w:val="28"/>
        </w:rPr>
      </w:pPr>
      <w:r w:rsidRPr="00C26CF7">
        <w:rPr>
          <w:rFonts w:ascii="Times New Roman" w:hAnsi="Times New Roman"/>
          <w:sz w:val="28"/>
          <w:szCs w:val="28"/>
        </w:rPr>
        <w:t xml:space="preserve">1.4.  Данный Порядок распространяется на </w:t>
      </w:r>
      <w:r w:rsidR="00C26CF7">
        <w:rPr>
          <w:rFonts w:ascii="Times New Roman" w:hAnsi="Times New Roman"/>
          <w:sz w:val="28"/>
          <w:szCs w:val="28"/>
        </w:rPr>
        <w:t xml:space="preserve">структурные подразделения </w:t>
      </w:r>
      <w:r w:rsidRPr="00C26CF7">
        <w:rPr>
          <w:rFonts w:ascii="Times New Roman" w:hAnsi="Times New Roman"/>
          <w:sz w:val="28"/>
          <w:szCs w:val="28"/>
        </w:rPr>
        <w:t>МАОУ «</w:t>
      </w:r>
      <w:proofErr w:type="spellStart"/>
      <w:r w:rsidRPr="00C26CF7">
        <w:rPr>
          <w:rFonts w:ascii="Times New Roman" w:hAnsi="Times New Roman"/>
          <w:sz w:val="28"/>
          <w:szCs w:val="28"/>
        </w:rPr>
        <w:t>Азигуловская</w:t>
      </w:r>
      <w:proofErr w:type="spellEnd"/>
      <w:r w:rsidR="00716D62" w:rsidRPr="00C26CF7">
        <w:rPr>
          <w:rFonts w:ascii="Times New Roman" w:hAnsi="Times New Roman"/>
          <w:sz w:val="28"/>
          <w:szCs w:val="28"/>
        </w:rPr>
        <w:t xml:space="preserve"> СОШ</w:t>
      </w:r>
      <w:r w:rsidR="00AD7DA4">
        <w:rPr>
          <w:rFonts w:ascii="Times New Roman" w:hAnsi="Times New Roman"/>
          <w:bCs/>
          <w:sz w:val="28"/>
          <w:szCs w:val="28"/>
        </w:rPr>
        <w:t>» (</w:t>
      </w:r>
      <w:r w:rsidR="005C3441">
        <w:rPr>
          <w:rFonts w:ascii="Times New Roman" w:hAnsi="Times New Roman"/>
          <w:bCs/>
          <w:sz w:val="28"/>
          <w:szCs w:val="28"/>
        </w:rPr>
        <w:t>623368 Свердловская обл.,</w:t>
      </w:r>
      <w:r w:rsidR="00AD7DA4">
        <w:rPr>
          <w:rFonts w:ascii="Times New Roman" w:hAnsi="Times New Roman"/>
          <w:bCs/>
          <w:sz w:val="28"/>
          <w:szCs w:val="28"/>
        </w:rPr>
        <w:t xml:space="preserve"> Артинский рай</w:t>
      </w:r>
      <w:r w:rsidR="00D16320">
        <w:rPr>
          <w:rFonts w:ascii="Times New Roman" w:hAnsi="Times New Roman"/>
          <w:bCs/>
          <w:sz w:val="28"/>
          <w:szCs w:val="28"/>
        </w:rPr>
        <w:t>он, с. Азигулово, ул. 30 лет Победы, 26</w:t>
      </w:r>
      <w:r w:rsidR="00AD7DA4">
        <w:rPr>
          <w:rFonts w:ascii="Times New Roman" w:hAnsi="Times New Roman"/>
          <w:bCs/>
          <w:sz w:val="28"/>
          <w:szCs w:val="28"/>
        </w:rPr>
        <w:t>)</w:t>
      </w:r>
      <w:r w:rsidR="00D16320">
        <w:rPr>
          <w:rFonts w:ascii="Times New Roman" w:hAnsi="Times New Roman"/>
          <w:bCs/>
          <w:sz w:val="28"/>
          <w:szCs w:val="28"/>
        </w:rPr>
        <w:t>;</w:t>
      </w:r>
      <w:r w:rsidR="00AD7DA4">
        <w:rPr>
          <w:rFonts w:ascii="Times New Roman" w:hAnsi="Times New Roman"/>
          <w:bCs/>
          <w:sz w:val="28"/>
          <w:szCs w:val="28"/>
        </w:rPr>
        <w:t xml:space="preserve"> </w:t>
      </w:r>
      <w:r w:rsidR="00716D62" w:rsidRPr="00C26CF7">
        <w:rPr>
          <w:rFonts w:ascii="Times New Roman" w:hAnsi="Times New Roman"/>
          <w:bCs/>
          <w:sz w:val="28"/>
          <w:szCs w:val="28"/>
        </w:rPr>
        <w:t>филиал МАОУ «</w:t>
      </w:r>
      <w:proofErr w:type="spellStart"/>
      <w:r w:rsidR="00716D62" w:rsidRPr="00C26CF7">
        <w:rPr>
          <w:rFonts w:ascii="Times New Roman" w:hAnsi="Times New Roman"/>
          <w:bCs/>
          <w:sz w:val="28"/>
          <w:szCs w:val="28"/>
        </w:rPr>
        <w:t>Азигуловская</w:t>
      </w:r>
      <w:proofErr w:type="spellEnd"/>
      <w:r w:rsidR="00716D62" w:rsidRPr="00C26CF7">
        <w:rPr>
          <w:rFonts w:ascii="Times New Roman" w:hAnsi="Times New Roman"/>
          <w:bCs/>
          <w:sz w:val="28"/>
          <w:szCs w:val="28"/>
        </w:rPr>
        <w:t xml:space="preserve"> СОШ»</w:t>
      </w:r>
      <w:r w:rsidR="00C26CF7" w:rsidRPr="00C26CF7">
        <w:rPr>
          <w:rFonts w:ascii="Times New Roman" w:hAnsi="Times New Roman"/>
          <w:bCs/>
          <w:sz w:val="28"/>
          <w:szCs w:val="28"/>
        </w:rPr>
        <w:t xml:space="preserve"> - «Усть- </w:t>
      </w:r>
      <w:proofErr w:type="spellStart"/>
      <w:r w:rsidR="00D16320">
        <w:rPr>
          <w:rFonts w:ascii="Times New Roman" w:hAnsi="Times New Roman"/>
          <w:bCs/>
          <w:sz w:val="28"/>
          <w:szCs w:val="28"/>
        </w:rPr>
        <w:t>М</w:t>
      </w:r>
      <w:r w:rsidR="00716D62" w:rsidRPr="00C26CF7">
        <w:rPr>
          <w:rFonts w:ascii="Times New Roman" w:hAnsi="Times New Roman"/>
          <w:bCs/>
          <w:sz w:val="28"/>
          <w:szCs w:val="28"/>
        </w:rPr>
        <w:t>анчажская</w:t>
      </w:r>
      <w:proofErr w:type="spellEnd"/>
      <w:r w:rsidR="00716D62" w:rsidRPr="00C26CF7">
        <w:rPr>
          <w:rFonts w:ascii="Times New Roman" w:hAnsi="Times New Roman"/>
          <w:bCs/>
          <w:sz w:val="28"/>
          <w:szCs w:val="28"/>
        </w:rPr>
        <w:t xml:space="preserve"> ООШ</w:t>
      </w:r>
      <w:r w:rsidR="00C26CF7" w:rsidRPr="00C26CF7">
        <w:rPr>
          <w:rFonts w:ascii="Times New Roman" w:hAnsi="Times New Roman"/>
          <w:bCs/>
          <w:sz w:val="28"/>
          <w:szCs w:val="28"/>
        </w:rPr>
        <w:t xml:space="preserve">» </w:t>
      </w:r>
      <w:r w:rsidR="00C26CF7" w:rsidRPr="00D16320">
        <w:rPr>
          <w:rFonts w:ascii="Times New Roman" w:hAnsi="Times New Roman"/>
          <w:bCs/>
          <w:sz w:val="28"/>
          <w:szCs w:val="28"/>
        </w:rPr>
        <w:t>(</w:t>
      </w:r>
      <w:r w:rsidR="00D16320">
        <w:rPr>
          <w:rFonts w:ascii="Times New Roman" w:hAnsi="Times New Roman"/>
          <w:bCs/>
          <w:sz w:val="28"/>
          <w:szCs w:val="28"/>
        </w:rPr>
        <w:t>623367 Свердловская обл., Артинский район, д. Усть-Манчаж, ул. Ш</w:t>
      </w:r>
      <w:r w:rsidR="00C26CF7" w:rsidRPr="00C26CF7">
        <w:rPr>
          <w:rFonts w:ascii="Times New Roman" w:hAnsi="Times New Roman"/>
          <w:bCs/>
          <w:sz w:val="28"/>
          <w:szCs w:val="28"/>
        </w:rPr>
        <w:t>кольная,</w:t>
      </w:r>
      <w:r w:rsidR="00D16320">
        <w:rPr>
          <w:rFonts w:ascii="Times New Roman" w:hAnsi="Times New Roman"/>
          <w:bCs/>
          <w:sz w:val="28"/>
          <w:szCs w:val="28"/>
        </w:rPr>
        <w:t xml:space="preserve"> д. 4</w:t>
      </w:r>
      <w:r w:rsidR="00C26CF7" w:rsidRPr="00C26CF7">
        <w:rPr>
          <w:rFonts w:ascii="Times New Roman" w:hAnsi="Times New Roman"/>
          <w:bCs/>
          <w:sz w:val="28"/>
          <w:szCs w:val="28"/>
        </w:rPr>
        <w:t>)</w:t>
      </w:r>
      <w:r w:rsidR="00C26CF7" w:rsidRPr="00C26CF7">
        <w:rPr>
          <w:rFonts w:ascii="Times New Roman" w:hAnsi="Times New Roman"/>
          <w:sz w:val="28"/>
          <w:szCs w:val="28"/>
        </w:rPr>
        <w:t>; филиал МАОУ «</w:t>
      </w:r>
      <w:proofErr w:type="spellStart"/>
      <w:r w:rsidR="00C26CF7" w:rsidRPr="00C26CF7">
        <w:rPr>
          <w:rFonts w:ascii="Times New Roman" w:hAnsi="Times New Roman"/>
          <w:sz w:val="28"/>
          <w:szCs w:val="28"/>
        </w:rPr>
        <w:t>Азигуловск</w:t>
      </w:r>
      <w:r w:rsidR="00D16320">
        <w:rPr>
          <w:rFonts w:ascii="Times New Roman" w:hAnsi="Times New Roman"/>
          <w:sz w:val="28"/>
          <w:szCs w:val="28"/>
        </w:rPr>
        <w:t>ая</w:t>
      </w:r>
      <w:proofErr w:type="spellEnd"/>
      <w:r w:rsidR="00D16320">
        <w:rPr>
          <w:rFonts w:ascii="Times New Roman" w:hAnsi="Times New Roman"/>
          <w:sz w:val="28"/>
          <w:szCs w:val="28"/>
        </w:rPr>
        <w:t xml:space="preserve"> СОШ» - «</w:t>
      </w:r>
      <w:proofErr w:type="spellStart"/>
      <w:r w:rsidR="00D16320">
        <w:rPr>
          <w:rFonts w:ascii="Times New Roman" w:hAnsi="Times New Roman"/>
          <w:sz w:val="28"/>
          <w:szCs w:val="28"/>
        </w:rPr>
        <w:t>Нижнебардымская</w:t>
      </w:r>
      <w:proofErr w:type="spellEnd"/>
      <w:r w:rsidR="00D16320">
        <w:rPr>
          <w:rFonts w:ascii="Times New Roman" w:hAnsi="Times New Roman"/>
          <w:sz w:val="28"/>
          <w:szCs w:val="28"/>
        </w:rPr>
        <w:t xml:space="preserve"> ООШ» </w:t>
      </w:r>
      <w:r w:rsidR="00C26CF7" w:rsidRPr="00C26CF7">
        <w:rPr>
          <w:rFonts w:ascii="Times New Roman" w:hAnsi="Times New Roman"/>
          <w:sz w:val="28"/>
          <w:szCs w:val="28"/>
        </w:rPr>
        <w:t>(</w:t>
      </w:r>
      <w:r w:rsidR="00AD7DA4">
        <w:rPr>
          <w:rFonts w:ascii="Times New Roman" w:hAnsi="Times New Roman"/>
          <w:sz w:val="28"/>
          <w:szCs w:val="28"/>
        </w:rPr>
        <w:t>623346 Свердловская обл., Артинский район</w:t>
      </w:r>
      <w:r w:rsidR="00C26CF7" w:rsidRPr="00C26CF7">
        <w:rPr>
          <w:rFonts w:ascii="Times New Roman" w:hAnsi="Times New Roman"/>
          <w:sz w:val="28"/>
          <w:szCs w:val="28"/>
        </w:rPr>
        <w:t xml:space="preserve"> д. Нижний Бардым, ул.</w:t>
      </w:r>
      <w:r w:rsidR="00D16320">
        <w:rPr>
          <w:rFonts w:ascii="Times New Roman" w:hAnsi="Times New Roman"/>
          <w:sz w:val="28"/>
          <w:szCs w:val="28"/>
        </w:rPr>
        <w:t xml:space="preserve"> Школьная, д. 7</w:t>
      </w:r>
      <w:r w:rsidR="00C26CF7" w:rsidRPr="00C26CF7">
        <w:rPr>
          <w:rFonts w:ascii="Times New Roman" w:hAnsi="Times New Roman"/>
          <w:sz w:val="28"/>
          <w:szCs w:val="28"/>
        </w:rPr>
        <w:t>); МАОУ «</w:t>
      </w:r>
      <w:proofErr w:type="spellStart"/>
      <w:r w:rsidR="00C26CF7" w:rsidRPr="00C26CF7">
        <w:rPr>
          <w:rFonts w:ascii="Times New Roman" w:hAnsi="Times New Roman"/>
          <w:sz w:val="28"/>
          <w:szCs w:val="28"/>
        </w:rPr>
        <w:t>Азигуловская</w:t>
      </w:r>
      <w:proofErr w:type="spellEnd"/>
      <w:r w:rsidR="00C26CF7" w:rsidRPr="00C26CF7">
        <w:rPr>
          <w:rFonts w:ascii="Times New Roman" w:hAnsi="Times New Roman"/>
          <w:sz w:val="28"/>
          <w:szCs w:val="28"/>
        </w:rPr>
        <w:t xml:space="preserve"> СОШ» - детский сад с. Симинчи (</w:t>
      </w:r>
      <w:r w:rsidR="00AD7DA4">
        <w:rPr>
          <w:rFonts w:ascii="Times New Roman" w:hAnsi="Times New Roman"/>
          <w:sz w:val="28"/>
          <w:szCs w:val="28"/>
        </w:rPr>
        <w:t xml:space="preserve">623366 Свердловская обл., Артинский р-он, </w:t>
      </w:r>
      <w:r w:rsidR="00C26CF7" w:rsidRPr="00C26CF7">
        <w:rPr>
          <w:rFonts w:ascii="Times New Roman" w:hAnsi="Times New Roman"/>
          <w:sz w:val="28"/>
          <w:szCs w:val="28"/>
        </w:rPr>
        <w:t>село Симинчи, ул.</w:t>
      </w:r>
      <w:r w:rsidR="005C3441">
        <w:rPr>
          <w:rFonts w:ascii="Times New Roman" w:hAnsi="Times New Roman"/>
          <w:sz w:val="28"/>
          <w:szCs w:val="28"/>
        </w:rPr>
        <w:t xml:space="preserve"> Советская, </w:t>
      </w:r>
      <w:r w:rsidR="00AD7DA4">
        <w:rPr>
          <w:rFonts w:ascii="Times New Roman" w:hAnsi="Times New Roman"/>
          <w:sz w:val="28"/>
          <w:szCs w:val="28"/>
        </w:rPr>
        <w:t xml:space="preserve">д. </w:t>
      </w:r>
      <w:r w:rsidR="005C3441">
        <w:rPr>
          <w:rFonts w:ascii="Times New Roman" w:hAnsi="Times New Roman"/>
          <w:sz w:val="28"/>
          <w:szCs w:val="28"/>
        </w:rPr>
        <w:t>27, часть № 2</w:t>
      </w:r>
      <w:r w:rsidR="00C26CF7" w:rsidRPr="00C26CF7">
        <w:rPr>
          <w:rFonts w:ascii="Times New Roman" w:hAnsi="Times New Roman"/>
          <w:sz w:val="28"/>
          <w:szCs w:val="28"/>
        </w:rPr>
        <w:t>)</w:t>
      </w:r>
    </w:p>
    <w:p w:rsidR="00BC4619" w:rsidRPr="00D8128A" w:rsidRDefault="00BC4619" w:rsidP="00C26CF7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bCs/>
          <w:sz w:val="28"/>
          <w:szCs w:val="28"/>
        </w:rPr>
        <w:t>1.5.</w:t>
      </w:r>
      <w:r w:rsidRPr="00D8128A">
        <w:rPr>
          <w:sz w:val="27"/>
          <w:szCs w:val="27"/>
        </w:rPr>
        <w:t xml:space="preserve"> </w:t>
      </w:r>
      <w:r w:rsidRPr="00D8128A">
        <w:rPr>
          <w:sz w:val="28"/>
          <w:szCs w:val="28"/>
        </w:rPr>
        <w:t xml:space="preserve">Порядок и условия 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 (далее - Порядок), устанавливают общие требования к процедуре и условиям осуществления перевода обучающегося из организации, осуществляющей образовательную деятельность по образовательным программам дошкольного образования, в которой он обучается (далее - исходная организация), в другую организацию, осуществляющую образовательную деятельность по </w:t>
      </w:r>
      <w:r w:rsidRPr="00D8128A">
        <w:rPr>
          <w:sz w:val="28"/>
          <w:szCs w:val="28"/>
        </w:rPr>
        <w:lastRenderedPageBreak/>
        <w:t>образовательным программам соответствующих уровня и направленности (далее - принимающая организация), в следующих случаях: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по инициативе родителей (законных представителей) несовершеннолетнего обучающегося (далее - обучающийся);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в случае прекращения деятельности исходной организации, аннулирования лицензии на осуществление образовательной деятельности (далее - лицензия);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в случае приостановления действия лицензии.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1.6. Учредитель исходной организации и (или) уполномоченный им орган управления исходной организацией (далее - учредитель) обеспечивает перевод обучающихся (</w:t>
      </w:r>
      <w:proofErr w:type="gramStart"/>
      <w:r w:rsidRPr="00D8128A">
        <w:rPr>
          <w:sz w:val="28"/>
          <w:szCs w:val="28"/>
        </w:rPr>
        <w:t>воспитанников)  с</w:t>
      </w:r>
      <w:proofErr w:type="gramEnd"/>
      <w:r w:rsidRPr="00D8128A">
        <w:rPr>
          <w:sz w:val="28"/>
          <w:szCs w:val="28"/>
        </w:rPr>
        <w:t xml:space="preserve"> письменного согласия их родителей (законных представителей).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1.7. Перевод </w:t>
      </w:r>
      <w:proofErr w:type="gramStart"/>
      <w:r w:rsidRPr="00D8128A">
        <w:rPr>
          <w:sz w:val="28"/>
          <w:szCs w:val="28"/>
        </w:rPr>
        <w:t>обучающихся  (</w:t>
      </w:r>
      <w:proofErr w:type="gramEnd"/>
      <w:r w:rsidRPr="00D8128A">
        <w:rPr>
          <w:sz w:val="28"/>
          <w:szCs w:val="28"/>
        </w:rPr>
        <w:t>воспитанников) не зависит от периода (времени) учебного года.</w:t>
      </w:r>
    </w:p>
    <w:p w:rsidR="00BC4619" w:rsidRPr="00D8128A" w:rsidRDefault="00BC4619" w:rsidP="00BC4619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sz w:val="30"/>
          <w:szCs w:val="30"/>
        </w:rPr>
      </w:pPr>
    </w:p>
    <w:p w:rsidR="00BC4619" w:rsidRPr="00D8128A" w:rsidRDefault="00BC4619" w:rsidP="00BC4619">
      <w:pPr>
        <w:pStyle w:val="s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D8128A">
        <w:rPr>
          <w:b/>
          <w:bCs/>
          <w:sz w:val="30"/>
          <w:szCs w:val="30"/>
        </w:rPr>
        <w:t>2.  </w:t>
      </w:r>
      <w:r w:rsidRPr="00D8128A">
        <w:rPr>
          <w:b/>
          <w:bCs/>
          <w:sz w:val="28"/>
          <w:szCs w:val="28"/>
        </w:rPr>
        <w:t>Перевод обучающегося по инициативе его родителей (законных представителей)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2.1. В случае перевода обучающегося (воспитанника) по инициативе его родителей (законных представителей) родители (законные представители) обучающегося (воспитанника):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осуществляют выбор принимающей организации;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обращаются в выбранную организацию с запросом о наличии свободных мест соответствующей возрастной категории обучающегося (воспитанника) и необходимой направленности группы, в том числе с использованием информационно-телекоммуникационной сети "Интернет" (далее - сеть Интернет);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при отсутствии свободных мест в выбранной организации обращаются в органы местного самоуправления в сфере образования соответствующего муниципального района, городского округа для определения принимающей организации из числа муниципальных образовательных организаций;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обращаются в исходную организацию с заявлением об отчислении обучающегося (воспитанника) в связи с переводом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2.2. В заявлении родителей (законных представителей) обучающегося (воспитанника) об отчислении в порядке перевода в принимающую организацию указываются: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а) фамилия, имя, отчество (при наличии) обучающегося (воспитанника);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б) дата рождения;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в) направленность группы;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г) наименование принимающей организации. В случае переезда в другую местность родителей (законных представителей) обучающегося (воспитанника) указывается в том числе населенный пункт, муниципальное образование, субъект Российской Федерации, в который осуществляется переезд.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2.3. На основании заявления родителей (законных представителей) обучающегося (воспитанника) об отчислении в порядке перевода исходная </w:t>
      </w:r>
      <w:r w:rsidRPr="00D8128A">
        <w:rPr>
          <w:sz w:val="28"/>
          <w:szCs w:val="28"/>
        </w:rPr>
        <w:lastRenderedPageBreak/>
        <w:t>организация в трехдневный срок издает распорядительный акт об отчислении обучающегося (воспитанника) в порядке перевода с указанием принимающей организации.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2.4. Исходная организация выдает родителям (законным представителям) личное дело обучающегося (воспитанника) (далее - личное дело).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2.5. Требование предоставления других документов в ка</w:t>
      </w:r>
      <w:r w:rsidR="00AD7DA4">
        <w:rPr>
          <w:sz w:val="28"/>
          <w:szCs w:val="28"/>
        </w:rPr>
        <w:t xml:space="preserve">честве основания </w:t>
      </w:r>
      <w:proofErr w:type="gramStart"/>
      <w:r w:rsidR="00AD7DA4">
        <w:rPr>
          <w:sz w:val="28"/>
          <w:szCs w:val="28"/>
        </w:rPr>
        <w:t>для зачисления</w:t>
      </w:r>
      <w:proofErr w:type="gramEnd"/>
      <w:r w:rsidR="00AD7DA4">
        <w:rPr>
          <w:sz w:val="28"/>
          <w:szCs w:val="28"/>
        </w:rPr>
        <w:t xml:space="preserve"> </w:t>
      </w:r>
      <w:r w:rsidRPr="00D8128A">
        <w:rPr>
          <w:sz w:val="28"/>
          <w:szCs w:val="28"/>
        </w:rPr>
        <w:t>обучающегося (воспитанника) в принимающую организацию в связи с переводом из исходной организации не допускается.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2.6. Личное дело представляется родителями (законными представителями) обучающегося (воспитанника) в принимающую организацию вместе с заявлением о зачислении обучающегося (воспитанника) в указанную организацию в порядке перевода из исходной организации и предъявлением оригинала документа, удостоверяющего личность родителя (законного представителя) обучающегося (воспитанника).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2.7. Факт ознакомления родителей (законных представителей) с уставом принимающей организации, лицензией на осуществление образовательной деятельности, учебно-программной документацией и другими документами, регламентирующими организацию и осуществление образовательной деятельности, фиксируется в заявлении о зачислении обучающегося (воспитанника)  в указанную организацию в порядке перевода и заверяется личной подписью родителей (законных представителей) несовершеннолетнего обучающегося (воспитанника).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2.8. При приеме в порядке перевода на обучение по образовательным программам дошкольного образования выбор языка образования, родного языка из числа языков народов Российской Федерации, в том числе русского языка как родного языка, осуществляется по заявлениям родителей (законных представителей) несовершеннолет</w:t>
      </w:r>
      <w:r w:rsidR="00AD7DA4">
        <w:rPr>
          <w:sz w:val="28"/>
          <w:szCs w:val="28"/>
        </w:rPr>
        <w:t>них обучающихся (воспитанников)</w:t>
      </w:r>
      <w:r w:rsidRPr="00D8128A">
        <w:rPr>
          <w:sz w:val="28"/>
          <w:szCs w:val="28"/>
        </w:rPr>
        <w:t>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2.9.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(воспитанника) и в течение трех рабочих дней после заключения договора издает распорядительный акт о зачислении обучающегося в порядке перевода.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2.10. Принимающая организация при зачислении обучающегося (воспитанника), отчисленного из исходной организации, в течение двух рабочих дней с даты издания распорядительного акта о зачислении обучающегося (</w:t>
      </w:r>
      <w:proofErr w:type="gramStart"/>
      <w:r w:rsidRPr="00D8128A">
        <w:rPr>
          <w:sz w:val="28"/>
          <w:szCs w:val="28"/>
        </w:rPr>
        <w:t>воспитанника)  в</w:t>
      </w:r>
      <w:proofErr w:type="gramEnd"/>
      <w:r w:rsidRPr="00D8128A">
        <w:rPr>
          <w:sz w:val="28"/>
          <w:szCs w:val="28"/>
        </w:rPr>
        <w:t xml:space="preserve"> порядке перевода письменно уведомляет исходную организацию о номере и дате распорядительного акта о зачислении обучающегося (воспитанника)  в принимающую организацию.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rStyle w:val="a3"/>
          <w:sz w:val="28"/>
          <w:szCs w:val="28"/>
        </w:rPr>
        <w:t xml:space="preserve">3. </w:t>
      </w:r>
      <w:r w:rsidRPr="00D8128A">
        <w:rPr>
          <w:b/>
          <w:bCs/>
          <w:sz w:val="28"/>
          <w:szCs w:val="28"/>
        </w:rPr>
        <w:t>Перевод обучающегося в случае прекращения деятельности исходной организации, аннулирования лицензии, в случае приостановления действия лицензии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3.1. При принятии решения о прекращении деятельности исходной организации в соответствующем распорядительном акте учредителя указывается принимающая организация либо перечень принимающих </w:t>
      </w:r>
      <w:r w:rsidRPr="00D8128A">
        <w:rPr>
          <w:sz w:val="28"/>
          <w:szCs w:val="28"/>
        </w:rPr>
        <w:lastRenderedPageBreak/>
        <w:t>организаций (далее вместе - принимающая организация), в которую(</w:t>
      </w:r>
      <w:proofErr w:type="spellStart"/>
      <w:r w:rsidRPr="00D8128A">
        <w:rPr>
          <w:sz w:val="28"/>
          <w:szCs w:val="28"/>
        </w:rPr>
        <w:t>ые</w:t>
      </w:r>
      <w:proofErr w:type="spellEnd"/>
      <w:r w:rsidRPr="00D8128A">
        <w:rPr>
          <w:sz w:val="28"/>
          <w:szCs w:val="28"/>
        </w:rPr>
        <w:t>) будут переводиться обучающиеся (воспитанники) на основании письменных согласий их родителей (законных представителей) на перевод.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О предстоящем переводе исходная организация в случае прекращения своей деятельности обязана уведомить родителей (законных представителей) обучающихся (воспитанников) в письменной форме в течение пяти рабочих дней с момента издания распорядительного акта учредителя о прекращении деятельности исходной организации, а также разместить указанное уведомление на своем официальном сайте в сети Интернет. Данное уведомление должно содержать сроки предоставления письменных согласий родителей (законных представителей) обучающихся (воспитанников) на перевод обучающихся (</w:t>
      </w:r>
      <w:proofErr w:type="gramStart"/>
      <w:r w:rsidRPr="00D8128A">
        <w:rPr>
          <w:sz w:val="28"/>
          <w:szCs w:val="28"/>
        </w:rPr>
        <w:t>воспитанников)  в</w:t>
      </w:r>
      <w:proofErr w:type="gramEnd"/>
      <w:r w:rsidRPr="00D8128A">
        <w:rPr>
          <w:sz w:val="28"/>
          <w:szCs w:val="28"/>
        </w:rPr>
        <w:t xml:space="preserve"> принимающую организацию.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3.2. О причине, влекущей за собой необходимость перевода обучающихся (воспитанников), исходная организация обязана уведомить учредителя, родителей (законных представителей) обучающихся (</w:t>
      </w:r>
      <w:proofErr w:type="gramStart"/>
      <w:r w:rsidRPr="00D8128A">
        <w:rPr>
          <w:sz w:val="28"/>
          <w:szCs w:val="28"/>
        </w:rPr>
        <w:t>воспитанников)  в</w:t>
      </w:r>
      <w:proofErr w:type="gramEnd"/>
      <w:r w:rsidRPr="00D8128A">
        <w:rPr>
          <w:sz w:val="28"/>
          <w:szCs w:val="28"/>
        </w:rPr>
        <w:t xml:space="preserve"> письменной форме, а также разместить указанное уведомление на своем официальном сайте в сети Интернет: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3.3. Учредитель, за исключением случая, указанного в </w:t>
      </w:r>
      <w:hyperlink r:id="rId7" w:anchor="block_12" w:history="1">
        <w:r w:rsidRPr="00D8128A">
          <w:rPr>
            <w:rStyle w:val="a5"/>
            <w:sz w:val="28"/>
            <w:szCs w:val="28"/>
          </w:rPr>
          <w:t>пункте 12</w:t>
        </w:r>
      </w:hyperlink>
      <w:r w:rsidRPr="00D8128A">
        <w:rPr>
          <w:sz w:val="28"/>
          <w:szCs w:val="28"/>
        </w:rPr>
        <w:t xml:space="preserve"> настоящего «Порядка </w:t>
      </w:r>
      <w:r w:rsidRPr="00D8128A">
        <w:rPr>
          <w:bCs/>
          <w:sz w:val="28"/>
          <w:szCs w:val="28"/>
          <w:shd w:val="clear" w:color="auto" w:fill="FFFFFF"/>
        </w:rPr>
        <w:t>и условий</w:t>
      </w:r>
      <w:r w:rsidRPr="00D8128A">
        <w:rPr>
          <w:bCs/>
          <w:sz w:val="28"/>
          <w:szCs w:val="28"/>
        </w:rPr>
        <w:t xml:space="preserve"> </w:t>
      </w:r>
      <w:r w:rsidRPr="00D8128A">
        <w:rPr>
          <w:bCs/>
          <w:sz w:val="28"/>
          <w:szCs w:val="28"/>
          <w:shd w:val="clear" w:color="auto" w:fill="FFFFFF"/>
        </w:rPr>
        <w:t>осуществления перевода обучающихся из одной организации, осуществляющей образовательную деятельность по образовательным программам дошкольного образования, в другие организации, осуществляющие образовательную деятельность по образовательным программам соответствующих уровня и направленности»</w:t>
      </w:r>
      <w:r w:rsidRPr="00D8128A">
        <w:rPr>
          <w:bCs/>
          <w:sz w:val="28"/>
          <w:szCs w:val="28"/>
        </w:rPr>
        <w:br/>
      </w:r>
      <w:r w:rsidRPr="00D8128A">
        <w:rPr>
          <w:bCs/>
          <w:sz w:val="28"/>
          <w:szCs w:val="28"/>
          <w:shd w:val="clear" w:color="auto" w:fill="FFFFFF"/>
        </w:rPr>
        <w:t>(утв. </w:t>
      </w:r>
      <w:hyperlink r:id="rId8" w:history="1">
        <w:r w:rsidRPr="00D8128A">
          <w:rPr>
            <w:rStyle w:val="a5"/>
            <w:bCs/>
            <w:sz w:val="28"/>
            <w:szCs w:val="28"/>
            <w:shd w:val="clear" w:color="auto" w:fill="FFFFFF"/>
          </w:rPr>
          <w:t>приказом</w:t>
        </w:r>
      </w:hyperlink>
      <w:r w:rsidRPr="00D8128A">
        <w:rPr>
          <w:bCs/>
          <w:sz w:val="28"/>
          <w:szCs w:val="28"/>
          <w:shd w:val="clear" w:color="auto" w:fill="FFFFFF"/>
        </w:rPr>
        <w:t> Министерства образования и науки РФ от 28 декабря 2015 г. N 1527)</w:t>
      </w:r>
      <w:r w:rsidRPr="00D8128A">
        <w:rPr>
          <w:sz w:val="28"/>
          <w:szCs w:val="28"/>
        </w:rPr>
        <w:t>, осуществляет выбор принимающей организации с использованием информации, предварительно полученной от исходной организации, о списочном составе обучающихся (воспитанников) с указанием возрастной категории обучающихся (воспитанников), направленности группы и осваиваемых ими образовательных программ дошкольного образования.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3.4. Учредитель запрашивает выбранные им организации, осуществляющие образовательную деятельность по образовательным программам дошкольного образования, о возможности перевода в них обучающихся (воспитанников).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Руководители указанных организаций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обучающихся.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3.5. Исходная организация доводит до сведения родителей (законных представителей) обучающихся (</w:t>
      </w:r>
      <w:proofErr w:type="gramStart"/>
      <w:r w:rsidRPr="00D8128A">
        <w:rPr>
          <w:sz w:val="28"/>
          <w:szCs w:val="28"/>
        </w:rPr>
        <w:t>воспитанников)  полученную</w:t>
      </w:r>
      <w:proofErr w:type="gramEnd"/>
      <w:r w:rsidRPr="00D8128A">
        <w:rPr>
          <w:sz w:val="28"/>
          <w:szCs w:val="28"/>
        </w:rPr>
        <w:t xml:space="preserve"> от учредителя </w:t>
      </w:r>
      <w:r w:rsidRPr="00D8128A">
        <w:rPr>
          <w:sz w:val="28"/>
          <w:szCs w:val="28"/>
        </w:rPr>
        <w:lastRenderedPageBreak/>
        <w:t>информацию об организациях, реализующих образовательные программы дошкольного образования, которые дали согласие на перевод обучающихся (воспитанников)  из исходной организации, а также о сроках предоставления письменных согласий родителей (законных представителей) обучающихся (воспитанников)  на перевод обучающихся (воспитанников)  в принимающую организацию. Указанная информация доводится в течение десяти рабочих дней с момента ее получения и включает в себя: наименование принимающей организации, перечень реализуемых образовательных программ дошкольного образования, возрастную категорию обучающихся (воспитанников), направленность группы, количество свободных мест.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3.6. После получения письменных согласий родителей (законных представителей) обучающихся (</w:t>
      </w:r>
      <w:proofErr w:type="gramStart"/>
      <w:r w:rsidRPr="00D8128A">
        <w:rPr>
          <w:sz w:val="28"/>
          <w:szCs w:val="28"/>
        </w:rPr>
        <w:t>воспитанников)  исходная</w:t>
      </w:r>
      <w:proofErr w:type="gramEnd"/>
      <w:r w:rsidRPr="00D8128A">
        <w:rPr>
          <w:sz w:val="28"/>
          <w:szCs w:val="28"/>
        </w:rPr>
        <w:t xml:space="preserve"> организация издает распорядительный акт об отчислении обучающихся (воспитанников) в порядке перевода в принимающую организацию с указанием основания такого перевода (прекращение деятельности исходной организации, аннулирование лицензии, приостановление деятельности лицензии).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3.7. В случае отказа от перевода в предлагаемую принимающую организацию родители (законные представители) обучающегося (воспитанника) указывают об этом в письменном заявлении.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3.8. Исходная организация передает в принимающую организацию списочный состав обучающихся (воспитанников), письменные согласия родителей (законных представителей) обучающихся (воспитанников), личные дела.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3.9. На основании представленных документов принимающая организация заключает договор с родителями (законными представителями) обучающихся (</w:t>
      </w:r>
      <w:proofErr w:type="gramStart"/>
      <w:r w:rsidRPr="00D8128A">
        <w:rPr>
          <w:sz w:val="28"/>
          <w:szCs w:val="28"/>
        </w:rPr>
        <w:t>воспитанников)  и</w:t>
      </w:r>
      <w:proofErr w:type="gramEnd"/>
      <w:r w:rsidRPr="00D8128A">
        <w:rPr>
          <w:sz w:val="28"/>
          <w:szCs w:val="28"/>
        </w:rPr>
        <w:t xml:space="preserve"> в течение трех рабочих дней после заключения договора издает распорядительный акт о зачислении обучающегося (воспитанника)  в порядке перевода в связи с прекращением деятельности исходной организации, аннулированием лицензии, приостановлением действия лицензии.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В распорядительном акте о зачислении делается запись о зачислении обучающегося (воспитанника) в порядке перевода с указанием исходной организации, в которой он обучался до перевода, возрастной категории обучающегося (воспитанника) и направленности группы.</w:t>
      </w:r>
    </w:p>
    <w:p w:rsidR="00BC4619" w:rsidRPr="00D8128A" w:rsidRDefault="00BC4619" w:rsidP="00BC4619">
      <w:pPr>
        <w:pStyle w:val="s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3.10. В принимающей организации на основании переданных личных дел на обучающихся формируются новые личные дела, включающие в том числе выписку из распорядительного акта о зачислении в порядке перевода, соответствующие письменные согласия родителей (законных представителей) обучающихся (воспитанников).</w:t>
      </w:r>
    </w:p>
    <w:p w:rsidR="00BC4619" w:rsidRPr="00D8128A" w:rsidRDefault="00BC4619" w:rsidP="00BC4619">
      <w:pPr>
        <w:pStyle w:val="a4"/>
        <w:spacing w:before="0" w:after="0"/>
        <w:jc w:val="both"/>
        <w:rPr>
          <w:rStyle w:val="a3"/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rStyle w:val="a3"/>
          <w:sz w:val="28"/>
          <w:szCs w:val="28"/>
        </w:rPr>
        <w:t>4.Порядок отчисления 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4.1. Образовательные отношения прекращаются в связи с отчислением воспитанника из Учреждения. 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       Основанием для отчисления воспитанника является распорядительный акт (приказ) заведующего </w:t>
      </w:r>
      <w:r w:rsidRPr="00D8128A">
        <w:rPr>
          <w:bCs/>
          <w:sz w:val="28"/>
          <w:szCs w:val="28"/>
        </w:rPr>
        <w:t>Учреждением</w:t>
      </w:r>
      <w:r w:rsidRPr="00D8128A">
        <w:rPr>
          <w:sz w:val="28"/>
          <w:szCs w:val="28"/>
        </w:rPr>
        <w:t xml:space="preserve"> об отчислении. Права и обязанности участников образовательных отношений, предусмотренные </w:t>
      </w:r>
      <w:r w:rsidRPr="00D8128A">
        <w:rPr>
          <w:sz w:val="28"/>
          <w:szCs w:val="28"/>
        </w:rPr>
        <w:lastRenderedPageBreak/>
        <w:t xml:space="preserve">законодательством об образовании и локальными нормативными актами </w:t>
      </w:r>
      <w:r w:rsidRPr="00D8128A">
        <w:rPr>
          <w:bCs/>
          <w:sz w:val="28"/>
          <w:szCs w:val="28"/>
        </w:rPr>
        <w:t>Учреждения</w:t>
      </w:r>
      <w:r w:rsidRPr="00D8128A">
        <w:rPr>
          <w:sz w:val="28"/>
          <w:szCs w:val="28"/>
        </w:rPr>
        <w:t>, прекращаются с даты отчисления воспитанника.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4.2. Отчисление воспитанника из Учреждения может производиться в следующих случаях: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-  в связи с получением образования (завершением обучения);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-  досрочно по основаниям, указанным в п. 3.3. настоящего Порядка.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4.3. Образовательные отношения могут быть прекращены досрочно в следующих случаях: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>-   по заявлению родителей (законных представителей), в том числе в случае перевода воспитанника для продолжения освоения программы в другую организацию, осуществляющую образовательную деятельность;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- по обстоятельствам, не зависящим от воли родителей (законных представителей) воспитанника и </w:t>
      </w:r>
      <w:r w:rsidRPr="00D8128A">
        <w:rPr>
          <w:bCs/>
          <w:sz w:val="28"/>
          <w:szCs w:val="28"/>
        </w:rPr>
        <w:t>Учреждения</w:t>
      </w:r>
      <w:r w:rsidRPr="00D8128A">
        <w:rPr>
          <w:sz w:val="28"/>
          <w:szCs w:val="28"/>
        </w:rPr>
        <w:t>, в том числе в случаях ликвидации организации, осуществляющей образовательную деятельность, аннулирования лицензии на осуществление образовательной деятельности.</w:t>
      </w:r>
    </w:p>
    <w:p w:rsidR="00BC4619" w:rsidRPr="00D8128A" w:rsidRDefault="00BC4619" w:rsidP="00BC4619">
      <w:pPr>
        <w:pStyle w:val="a4"/>
        <w:spacing w:before="0" w:after="0"/>
        <w:jc w:val="both"/>
        <w:rPr>
          <w:rStyle w:val="a3"/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rStyle w:val="a3"/>
          <w:sz w:val="28"/>
          <w:szCs w:val="28"/>
        </w:rPr>
        <w:t>5. Порядок восстановления  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4.1. Воспитанник, отчисленный из </w:t>
      </w:r>
      <w:r w:rsidRPr="00D8128A">
        <w:rPr>
          <w:bCs/>
          <w:sz w:val="28"/>
          <w:szCs w:val="28"/>
        </w:rPr>
        <w:t>Учреждения</w:t>
      </w:r>
      <w:r w:rsidRPr="00D8128A">
        <w:rPr>
          <w:sz w:val="28"/>
          <w:szCs w:val="28"/>
        </w:rPr>
        <w:t xml:space="preserve"> по инициативе 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Учреждении свободных мест.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4.2. Основанием для восстановления воспитанника является распорядительный акт (приказ) заведующего </w:t>
      </w:r>
      <w:r w:rsidRPr="00D8128A">
        <w:rPr>
          <w:bCs/>
          <w:sz w:val="28"/>
          <w:szCs w:val="28"/>
        </w:rPr>
        <w:t>Учреждением</w:t>
      </w:r>
      <w:r w:rsidRPr="00D8128A">
        <w:rPr>
          <w:sz w:val="28"/>
          <w:szCs w:val="28"/>
        </w:rPr>
        <w:t xml:space="preserve"> о восстановлении.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  <w:r w:rsidRPr="00D8128A">
        <w:rPr>
          <w:sz w:val="28"/>
          <w:szCs w:val="28"/>
        </w:rPr>
        <w:t xml:space="preserve">4.3. Права и обязанности участников образовательных отношений, предусмотренные, законодательством об образовании и локальными актами </w:t>
      </w:r>
      <w:r w:rsidRPr="00D8128A">
        <w:rPr>
          <w:bCs/>
          <w:sz w:val="28"/>
          <w:szCs w:val="28"/>
        </w:rPr>
        <w:t xml:space="preserve">Учреждения </w:t>
      </w:r>
      <w:r w:rsidRPr="00D8128A">
        <w:rPr>
          <w:sz w:val="28"/>
          <w:szCs w:val="28"/>
        </w:rPr>
        <w:t xml:space="preserve">возникают с даты восстановлении воспитанника в </w:t>
      </w:r>
      <w:r w:rsidRPr="00D8128A">
        <w:rPr>
          <w:bCs/>
          <w:sz w:val="28"/>
          <w:szCs w:val="28"/>
        </w:rPr>
        <w:t>Учреждении</w:t>
      </w:r>
      <w:r w:rsidRPr="00D8128A">
        <w:rPr>
          <w:sz w:val="28"/>
          <w:szCs w:val="28"/>
        </w:rPr>
        <w:t>.</w:t>
      </w: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Pr="00D8128A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BC4619" w:rsidRDefault="00BC4619" w:rsidP="00BC4619">
      <w:pPr>
        <w:pStyle w:val="a4"/>
        <w:spacing w:before="0" w:after="0"/>
        <w:jc w:val="both"/>
        <w:rPr>
          <w:sz w:val="28"/>
          <w:szCs w:val="28"/>
        </w:rPr>
      </w:pPr>
    </w:p>
    <w:p w:rsidR="00D0778B" w:rsidRDefault="00D0778B"/>
    <w:sectPr w:rsidR="00D0778B" w:rsidSect="00904208">
      <w:footerReference w:type="default" r:id="rId9"/>
      <w:pgSz w:w="11906" w:h="16838"/>
      <w:pgMar w:top="567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4B25" w:rsidRDefault="002B4B25" w:rsidP="00DE38A0">
      <w:pPr>
        <w:spacing w:after="0" w:line="240" w:lineRule="auto"/>
      </w:pPr>
      <w:r>
        <w:separator/>
      </w:r>
    </w:p>
  </w:endnote>
  <w:endnote w:type="continuationSeparator" w:id="0">
    <w:p w:rsidR="002B4B25" w:rsidRDefault="002B4B25" w:rsidP="00DE3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5541921"/>
      <w:docPartObj>
        <w:docPartGallery w:val="Page Numbers (Bottom of Page)"/>
        <w:docPartUnique/>
      </w:docPartObj>
    </w:sdtPr>
    <w:sdtEndPr/>
    <w:sdtContent>
      <w:p w:rsidR="00665237" w:rsidRDefault="0066523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4208">
          <w:rPr>
            <w:noProof/>
          </w:rPr>
          <w:t>2</w:t>
        </w:r>
        <w:r>
          <w:fldChar w:fldCharType="end"/>
        </w:r>
      </w:p>
    </w:sdtContent>
  </w:sdt>
  <w:p w:rsidR="00DE38A0" w:rsidRDefault="00DE38A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4B25" w:rsidRDefault="002B4B25" w:rsidP="00DE38A0">
      <w:pPr>
        <w:spacing w:after="0" w:line="240" w:lineRule="auto"/>
      </w:pPr>
      <w:r>
        <w:separator/>
      </w:r>
    </w:p>
  </w:footnote>
  <w:footnote w:type="continuationSeparator" w:id="0">
    <w:p w:rsidR="002B4B25" w:rsidRDefault="002B4B25" w:rsidP="00DE38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974"/>
    <w:rsid w:val="000E2930"/>
    <w:rsid w:val="001C1370"/>
    <w:rsid w:val="0021531E"/>
    <w:rsid w:val="002B4B25"/>
    <w:rsid w:val="003633F0"/>
    <w:rsid w:val="005C3441"/>
    <w:rsid w:val="00665237"/>
    <w:rsid w:val="00716D62"/>
    <w:rsid w:val="00842AD9"/>
    <w:rsid w:val="00904208"/>
    <w:rsid w:val="009D60FE"/>
    <w:rsid w:val="00A54512"/>
    <w:rsid w:val="00AD7DA4"/>
    <w:rsid w:val="00B73A8A"/>
    <w:rsid w:val="00BC4619"/>
    <w:rsid w:val="00C26CF7"/>
    <w:rsid w:val="00CE59D4"/>
    <w:rsid w:val="00D0778B"/>
    <w:rsid w:val="00D16320"/>
    <w:rsid w:val="00DA603E"/>
    <w:rsid w:val="00DE38A0"/>
    <w:rsid w:val="00E92B8E"/>
    <w:rsid w:val="00EA4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EAFC5"/>
  <w15:chartTrackingRefBased/>
  <w15:docId w15:val="{BA072219-9885-4C37-85C1-4E1F8D0C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4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C4619"/>
    <w:rPr>
      <w:b/>
      <w:bCs/>
    </w:rPr>
  </w:style>
  <w:style w:type="paragraph" w:styleId="a4">
    <w:name w:val="Normal (Web)"/>
    <w:basedOn w:val="a"/>
    <w:uiPriority w:val="99"/>
    <w:unhideWhenUsed/>
    <w:rsid w:val="00BC4619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BC4619"/>
    <w:rPr>
      <w:color w:val="0000FF"/>
      <w:u w:val="single"/>
    </w:rPr>
  </w:style>
  <w:style w:type="paragraph" w:customStyle="1" w:styleId="s1">
    <w:name w:val="s_1"/>
    <w:basedOn w:val="a"/>
    <w:rsid w:val="00BC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3">
    <w:name w:val="s_3"/>
    <w:basedOn w:val="a"/>
    <w:rsid w:val="00BC46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716D62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716D62"/>
    <w:pPr>
      <w:tabs>
        <w:tab w:val="center" w:pos="4677"/>
        <w:tab w:val="right" w:pos="9355"/>
      </w:tabs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716D62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B73A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73A8A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E38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E38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3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1322832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ase.garant.ru/71322832/53f89421bbdaf741eb2d1ecc4ddb4c3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9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2021-01-25T05:18:00Z</cp:lastPrinted>
  <dcterms:created xsi:type="dcterms:W3CDTF">2021-01-13T19:50:00Z</dcterms:created>
  <dcterms:modified xsi:type="dcterms:W3CDTF">2021-01-25T10:34:00Z</dcterms:modified>
</cp:coreProperties>
</file>