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B1" w:rsidRDefault="00731B3C">
      <w:pPr>
        <w:pStyle w:val="a4"/>
      </w:pPr>
      <w:r>
        <w:t>Аннотация к программе</w:t>
      </w:r>
    </w:p>
    <w:p w:rsidR="006842B1" w:rsidRDefault="00731B3C">
      <w:pPr>
        <w:pStyle w:val="a3"/>
        <w:ind w:right="102"/>
      </w:pPr>
      <w:r>
        <w:t>Данная рабочая программа является нормативным документом, характеризующим систему организации образовательной деятельности инструктора по физической культуре МАОУ «</w:t>
      </w:r>
      <w:proofErr w:type="spellStart"/>
      <w:r>
        <w:t>Азигуловская</w:t>
      </w:r>
      <w:proofErr w:type="spellEnd"/>
      <w:r>
        <w:t xml:space="preserve"> СОШ»</w:t>
      </w:r>
      <w:r>
        <w:t>. Рабочая программа разработана в соответствии с образовательной прогр</w:t>
      </w:r>
      <w:r>
        <w:t>аммой МАОУ «</w:t>
      </w:r>
      <w:proofErr w:type="spellStart"/>
      <w:r>
        <w:t>Азигуловская</w:t>
      </w:r>
      <w:proofErr w:type="spellEnd"/>
      <w:r>
        <w:t xml:space="preserve"> СОШ»</w:t>
      </w:r>
      <w:r>
        <w:t>, в соответствии с Федеральным государственным образовательным стандартом дошкольного образования. Рабочая программа показывает, как с учетом конкретных условий, образовательных потребностей и возрастных особенностей разви</w:t>
      </w:r>
      <w:r>
        <w:t>тия детей инструктор по физической культуре создает педагогическую модель образования. Рабочая программа обеспечивает физическое развитие воспитанников с учетом их возрастных и индивидуальных особенностей по основному направлению «Физическое развитие».</w:t>
      </w:r>
    </w:p>
    <w:p w:rsidR="006842B1" w:rsidRDefault="00731B3C">
      <w:pPr>
        <w:pStyle w:val="a3"/>
        <w:ind w:right="103"/>
      </w:pPr>
      <w:r>
        <w:t>Стр</w:t>
      </w:r>
      <w:r>
        <w:t xml:space="preserve">уктура рабочей программы включает 3 раздела (целевой, </w:t>
      </w:r>
      <w:proofErr w:type="gramStart"/>
      <w:r>
        <w:t>содержательный</w:t>
      </w:r>
      <w:proofErr w:type="gramEnd"/>
      <w:r>
        <w:t>, организационный). В целевом разделе рабочей программы представлены целевые ориентиры и задачи, принципы и подходы. Возрастные особенности контингента детей, что позволяет педагогу строит</w:t>
      </w:r>
      <w:r>
        <w:t>ь образовательную деятельность на адекватных возрасту формах работы с детьми. Основной формой работы с дошкольниками и ведущим видом их деятельности является игра. Определены планируемые</w:t>
      </w:r>
      <w:r>
        <w:rPr>
          <w:spacing w:val="-6"/>
        </w:rPr>
        <w:t xml:space="preserve"> </w:t>
      </w:r>
      <w:r>
        <w:t>результаты.</w:t>
      </w:r>
    </w:p>
    <w:p w:rsidR="006842B1" w:rsidRDefault="00731B3C">
      <w:pPr>
        <w:pStyle w:val="a3"/>
        <w:ind w:left="810" w:firstLine="0"/>
      </w:pPr>
      <w:r>
        <w:t>Основные цели и задачи:</w:t>
      </w:r>
    </w:p>
    <w:p w:rsidR="006842B1" w:rsidRDefault="00731B3C">
      <w:pPr>
        <w:pStyle w:val="a5"/>
        <w:numPr>
          <w:ilvl w:val="0"/>
          <w:numId w:val="1"/>
        </w:numPr>
        <w:tabs>
          <w:tab w:val="left" w:pos="1518"/>
        </w:tabs>
        <w:spacing w:line="293" w:lineRule="exact"/>
        <w:ind w:left="1518"/>
        <w:rPr>
          <w:sz w:val="24"/>
        </w:rPr>
      </w:pPr>
      <w:r>
        <w:rPr>
          <w:sz w:val="24"/>
        </w:rPr>
        <w:t>формирование у детей начальных пр</w:t>
      </w:r>
      <w:r>
        <w:rPr>
          <w:sz w:val="24"/>
        </w:rPr>
        <w:t>едставлений о здоровом образе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жизни.</w:t>
      </w:r>
    </w:p>
    <w:p w:rsidR="006842B1" w:rsidRDefault="00731B3C">
      <w:pPr>
        <w:pStyle w:val="a5"/>
        <w:numPr>
          <w:ilvl w:val="0"/>
          <w:numId w:val="1"/>
        </w:numPr>
        <w:tabs>
          <w:tab w:val="left" w:pos="1518"/>
        </w:tabs>
        <w:spacing w:before="0" w:line="293" w:lineRule="exact"/>
        <w:ind w:left="1518"/>
        <w:rPr>
          <w:sz w:val="24"/>
        </w:rPr>
      </w:pPr>
      <w:r>
        <w:rPr>
          <w:sz w:val="24"/>
        </w:rPr>
        <w:t>сохранение, укрепление и охрана 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6842B1" w:rsidRDefault="00731B3C">
      <w:pPr>
        <w:pStyle w:val="a5"/>
        <w:numPr>
          <w:ilvl w:val="0"/>
          <w:numId w:val="1"/>
        </w:numPr>
        <w:tabs>
          <w:tab w:val="left" w:pos="1518"/>
        </w:tabs>
        <w:spacing w:line="237" w:lineRule="auto"/>
        <w:ind w:right="112" w:firstLine="707"/>
        <w:rPr>
          <w:sz w:val="24"/>
        </w:rPr>
      </w:pPr>
      <w:r>
        <w:rPr>
          <w:sz w:val="24"/>
        </w:rPr>
        <w:t>повышение умственной и физической работоспособности, предупреждение утомления;</w:t>
      </w:r>
    </w:p>
    <w:p w:rsidR="006842B1" w:rsidRDefault="00731B3C">
      <w:pPr>
        <w:pStyle w:val="a5"/>
        <w:numPr>
          <w:ilvl w:val="0"/>
          <w:numId w:val="1"/>
        </w:numPr>
        <w:tabs>
          <w:tab w:val="left" w:pos="1518"/>
        </w:tabs>
        <w:spacing w:before="5" w:line="237" w:lineRule="auto"/>
        <w:ind w:right="105" w:firstLine="707"/>
        <w:rPr>
          <w:sz w:val="24"/>
        </w:rPr>
      </w:pPr>
      <w:r>
        <w:rPr>
          <w:sz w:val="24"/>
        </w:rPr>
        <w:t>обеспечение гармоничного физического развития, совершенствование умений и навыков в основных</w:t>
      </w:r>
      <w:r>
        <w:rPr>
          <w:sz w:val="24"/>
        </w:rPr>
        <w:t xml:space="preserve"> видах движений, воспитание красоты, грациозности, выразительности движений, формирование 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осанки;</w:t>
      </w:r>
    </w:p>
    <w:p w:rsidR="006842B1" w:rsidRDefault="00731B3C">
      <w:pPr>
        <w:pStyle w:val="a5"/>
        <w:numPr>
          <w:ilvl w:val="0"/>
          <w:numId w:val="1"/>
        </w:numPr>
        <w:tabs>
          <w:tab w:val="left" w:pos="1518"/>
        </w:tabs>
        <w:spacing w:before="5"/>
        <w:ind w:left="1518"/>
        <w:rPr>
          <w:sz w:val="24"/>
        </w:rPr>
      </w:pPr>
      <w:r>
        <w:rPr>
          <w:sz w:val="24"/>
        </w:rPr>
        <w:t>формирование потребности в ежедневной 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6842B1" w:rsidRDefault="00731B3C">
      <w:pPr>
        <w:pStyle w:val="a5"/>
        <w:numPr>
          <w:ilvl w:val="0"/>
          <w:numId w:val="1"/>
        </w:numPr>
        <w:tabs>
          <w:tab w:val="left" w:pos="1518"/>
        </w:tabs>
        <w:spacing w:before="4" w:line="237" w:lineRule="auto"/>
        <w:ind w:right="106" w:firstLine="707"/>
        <w:rPr>
          <w:sz w:val="24"/>
        </w:rPr>
      </w:pPr>
      <w:r>
        <w:rPr>
          <w:sz w:val="24"/>
        </w:rPr>
        <w:t>развитие инициативы, самостоятельности и творчества в двигательной активности, спо</w:t>
      </w:r>
      <w:r>
        <w:rPr>
          <w:sz w:val="24"/>
        </w:rPr>
        <w:t>собности к самоконтролю, самооценке при 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:rsidR="006842B1" w:rsidRDefault="00731B3C">
      <w:pPr>
        <w:pStyle w:val="a5"/>
        <w:numPr>
          <w:ilvl w:val="0"/>
          <w:numId w:val="1"/>
        </w:numPr>
        <w:tabs>
          <w:tab w:val="left" w:pos="1518"/>
        </w:tabs>
        <w:spacing w:before="4" w:line="237" w:lineRule="auto"/>
        <w:ind w:right="112" w:firstLine="707"/>
        <w:rPr>
          <w:sz w:val="24"/>
        </w:rPr>
      </w:pPr>
      <w:r>
        <w:rPr>
          <w:sz w:val="24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6842B1" w:rsidRDefault="00731B3C">
      <w:pPr>
        <w:pStyle w:val="a3"/>
        <w:spacing w:before="3"/>
        <w:ind w:right="110"/>
      </w:pPr>
      <w:r>
        <w:t xml:space="preserve">В содержательном разделе представлено содержание образовательной деятельности для каждой возрастной группы. Содержание рабочей программы предусматривает решение программных образовательных задач в совместной деятельности взрослого, детей и самостоятельной </w:t>
      </w:r>
      <w:r>
        <w:t>деятельности дошкольников не только в рамках непрерывной образовательной деятельности, но и при проведении режимных моментов в соответствии со спецификой дошкольного</w:t>
      </w:r>
      <w:r>
        <w:rPr>
          <w:spacing w:val="-4"/>
        </w:rPr>
        <w:t xml:space="preserve"> </w:t>
      </w:r>
      <w:r>
        <w:t>образования.</w:t>
      </w:r>
    </w:p>
    <w:p w:rsidR="006842B1" w:rsidRDefault="00731B3C">
      <w:pPr>
        <w:pStyle w:val="a3"/>
        <w:spacing w:before="1"/>
        <w:ind w:right="107"/>
      </w:pPr>
      <w:r>
        <w:t>В организационном разделе представлены особенности организации развивающей пр</w:t>
      </w:r>
      <w:r>
        <w:t xml:space="preserve">едметно-пространственной среды, материально- технического, методического оснащения, расписание занятий в соответствии с режимами дня и учебными нагрузками для всех возрастов в соответствии с Сан </w:t>
      </w:r>
      <w:proofErr w:type="spellStart"/>
      <w:r>
        <w:t>ПиН</w:t>
      </w:r>
      <w:proofErr w:type="spellEnd"/>
      <w:r>
        <w:t xml:space="preserve"> 2.4.1.3049-13</w:t>
      </w:r>
    </w:p>
    <w:p w:rsidR="006842B1" w:rsidRDefault="00731B3C">
      <w:pPr>
        <w:pStyle w:val="a3"/>
        <w:ind w:right="113"/>
      </w:pPr>
      <w:r>
        <w:t xml:space="preserve">Каждый раздел включает в себя обязательную </w:t>
      </w:r>
      <w:r>
        <w:t>часть и часть, формируемую участниками образовательных отношений</w:t>
      </w:r>
    </w:p>
    <w:p w:rsidR="006842B1" w:rsidRDefault="006842B1">
      <w:pPr>
        <w:pStyle w:val="a3"/>
        <w:spacing w:before="5"/>
        <w:ind w:left="0" w:firstLine="0"/>
        <w:jc w:val="left"/>
      </w:pPr>
    </w:p>
    <w:p w:rsidR="006842B1" w:rsidRDefault="00731B3C" w:rsidP="00731B3C">
      <w:pPr>
        <w:pStyle w:val="Heading1"/>
        <w:rPr>
          <w:b w:val="0"/>
        </w:rPr>
      </w:pPr>
      <w:r>
        <w:t>Разработчики рабочей программы: инструктор по физической культуре МАОУ «</w:t>
      </w:r>
      <w:proofErr w:type="spellStart"/>
      <w:r>
        <w:t>Азигуловская</w:t>
      </w:r>
      <w:proofErr w:type="spellEnd"/>
      <w:r>
        <w:t xml:space="preserve"> СОШ» Шадрина Светлана Валентиновна.</w:t>
      </w:r>
    </w:p>
    <w:sectPr w:rsidR="006842B1" w:rsidSect="006842B1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F7259"/>
    <w:multiLevelType w:val="hybridMultilevel"/>
    <w:tmpl w:val="4710952A"/>
    <w:lvl w:ilvl="0" w:tplc="FF225200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8E39B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A19C8E3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BF4EBD26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D3F4BB72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90AA639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3FA2BE32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F3EA224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C4FA2FCE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42B1"/>
    <w:rsid w:val="006842B1"/>
    <w:rsid w:val="0073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42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42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42B1"/>
    <w:pPr>
      <w:ind w:left="102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842B1"/>
    <w:pPr>
      <w:ind w:left="10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842B1"/>
    <w:pPr>
      <w:spacing w:before="72" w:line="412" w:lineRule="exact"/>
      <w:ind w:left="3118" w:right="242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842B1"/>
    <w:pPr>
      <w:spacing w:before="1"/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842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2021-01-14T18:43:00Z</dcterms:created>
  <dcterms:modified xsi:type="dcterms:W3CDTF">2021-01-15T08:49:00Z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2021-01-14T00:00:00Z</vt:filetime>
  </property>
</Properties>
</file>