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19" w:rsidRDefault="00BC4619" w:rsidP="00BC4619">
      <w:pPr>
        <w:framePr w:wrap="none" w:vAnchor="page" w:hAnchor="page" w:x="442" w:y="398"/>
        <w:rPr>
          <w:sz w:val="2"/>
          <w:szCs w:val="2"/>
        </w:rPr>
      </w:pPr>
    </w:p>
    <w:p w:rsidR="00DA603E" w:rsidRDefault="00DA603E" w:rsidP="00DA603E">
      <w:pPr>
        <w:pStyle w:val="a4"/>
        <w:spacing w:before="0" w:after="0"/>
        <w:jc w:val="both"/>
        <w:rPr>
          <w:rStyle w:val="a3"/>
          <w:sz w:val="28"/>
          <w:szCs w:val="28"/>
        </w:rPr>
      </w:pPr>
    </w:p>
    <w:p w:rsidR="004A6F42" w:rsidRPr="00051E26" w:rsidRDefault="004A6F42" w:rsidP="004A6F42">
      <w:pPr>
        <w:autoSpaceDE w:val="0"/>
        <w:autoSpaceDN w:val="0"/>
        <w:adjustRightInd w:val="0"/>
        <w:spacing w:after="0" w:line="240" w:lineRule="auto"/>
        <w:jc w:val="center"/>
        <w:rPr>
          <w:rFonts w:ascii="Times New Roman" w:hAnsi="Times New Roman" w:cs="Times New Roman"/>
          <w:bCs/>
        </w:rPr>
      </w:pPr>
      <w:r w:rsidRPr="00051E26">
        <w:rPr>
          <w:rFonts w:ascii="Times New Roman" w:hAnsi="Times New Roman" w:cs="Times New Roman"/>
          <w:bCs/>
        </w:rPr>
        <w:t>Российская Федерация, Свердловская область, Артинский городской округ</w:t>
      </w:r>
    </w:p>
    <w:p w:rsidR="004A6F42" w:rsidRPr="00051E26" w:rsidRDefault="004A6F42" w:rsidP="004A6F42">
      <w:pPr>
        <w:autoSpaceDE w:val="0"/>
        <w:autoSpaceDN w:val="0"/>
        <w:adjustRightInd w:val="0"/>
        <w:spacing w:after="0" w:line="240" w:lineRule="auto"/>
        <w:jc w:val="center"/>
        <w:rPr>
          <w:rFonts w:ascii="Times New Roman" w:hAnsi="Times New Roman" w:cs="Times New Roman"/>
          <w:b/>
          <w:bCs/>
        </w:rPr>
      </w:pPr>
      <w:r w:rsidRPr="00051E26">
        <w:rPr>
          <w:rFonts w:ascii="Times New Roman" w:hAnsi="Times New Roman" w:cs="Times New Roman"/>
          <w:b/>
          <w:bCs/>
        </w:rPr>
        <w:t xml:space="preserve">Муниципальное автономное общеобразовательное учреждение </w:t>
      </w:r>
    </w:p>
    <w:p w:rsidR="004A6F42" w:rsidRPr="00051E26" w:rsidRDefault="004A6F42" w:rsidP="004A6F42">
      <w:pPr>
        <w:autoSpaceDE w:val="0"/>
        <w:autoSpaceDN w:val="0"/>
        <w:adjustRightInd w:val="0"/>
        <w:spacing w:after="0" w:line="240" w:lineRule="auto"/>
        <w:jc w:val="center"/>
        <w:rPr>
          <w:rFonts w:ascii="Times New Roman" w:hAnsi="Times New Roman" w:cs="Times New Roman"/>
          <w:b/>
          <w:bCs/>
        </w:rPr>
      </w:pPr>
      <w:r w:rsidRPr="00051E26">
        <w:rPr>
          <w:rFonts w:ascii="Times New Roman" w:hAnsi="Times New Roman" w:cs="Times New Roman"/>
          <w:b/>
          <w:bCs/>
        </w:rPr>
        <w:t>"</w:t>
      </w:r>
      <w:proofErr w:type="spellStart"/>
      <w:r w:rsidRPr="00051E26">
        <w:rPr>
          <w:rFonts w:ascii="Times New Roman" w:hAnsi="Times New Roman" w:cs="Times New Roman"/>
          <w:b/>
          <w:bCs/>
        </w:rPr>
        <w:t>Азигуловская</w:t>
      </w:r>
      <w:proofErr w:type="spellEnd"/>
      <w:r w:rsidRPr="00051E26">
        <w:rPr>
          <w:rFonts w:ascii="Times New Roman" w:hAnsi="Times New Roman" w:cs="Times New Roman"/>
          <w:b/>
          <w:bCs/>
        </w:rPr>
        <w:t xml:space="preserve"> средняя общеобразовательная школа "</w:t>
      </w:r>
    </w:p>
    <w:p w:rsidR="004A6F42" w:rsidRPr="00051E26" w:rsidRDefault="004A6F42" w:rsidP="004A6F42">
      <w:pPr>
        <w:autoSpaceDE w:val="0"/>
        <w:autoSpaceDN w:val="0"/>
        <w:adjustRightInd w:val="0"/>
        <w:spacing w:after="0" w:line="240" w:lineRule="auto"/>
        <w:jc w:val="center"/>
        <w:rPr>
          <w:rFonts w:ascii="Times New Roman" w:hAnsi="Times New Roman" w:cs="Times New Roman"/>
          <w:bCs/>
        </w:rPr>
      </w:pPr>
      <w:r w:rsidRPr="00051E26">
        <w:rPr>
          <w:rFonts w:ascii="Times New Roman" w:hAnsi="Times New Roman" w:cs="Times New Roman"/>
          <w:bCs/>
        </w:rPr>
        <w:t>623368, Свердловская  область, Артинский  район, с. Азигулово,  ул. 30  лет Победы,  26</w:t>
      </w:r>
    </w:p>
    <w:p w:rsidR="004A6F42" w:rsidRPr="00051E26" w:rsidRDefault="004A6F42" w:rsidP="004A6F42">
      <w:pPr>
        <w:pBdr>
          <w:bottom w:val="single" w:sz="12" w:space="0" w:color="auto"/>
        </w:pBdr>
        <w:autoSpaceDE w:val="0"/>
        <w:autoSpaceDN w:val="0"/>
        <w:adjustRightInd w:val="0"/>
        <w:spacing w:after="0" w:line="240" w:lineRule="auto"/>
        <w:jc w:val="center"/>
        <w:rPr>
          <w:rFonts w:ascii="Times New Roman" w:hAnsi="Times New Roman" w:cs="Times New Roman"/>
          <w:bCs/>
          <w:lang w:val="de-DE"/>
        </w:rPr>
      </w:pPr>
      <w:r w:rsidRPr="00051E26">
        <w:rPr>
          <w:rFonts w:ascii="Times New Roman" w:hAnsi="Times New Roman" w:cs="Times New Roman"/>
          <w:bCs/>
        </w:rPr>
        <w:t>тел</w:t>
      </w:r>
      <w:r w:rsidRPr="00051E26">
        <w:rPr>
          <w:rFonts w:ascii="Times New Roman" w:hAnsi="Times New Roman" w:cs="Times New Roman"/>
          <w:bCs/>
          <w:lang w:val="de-DE"/>
        </w:rPr>
        <w:t>/</w:t>
      </w:r>
      <w:r w:rsidRPr="00051E26">
        <w:rPr>
          <w:rFonts w:ascii="Times New Roman" w:hAnsi="Times New Roman" w:cs="Times New Roman"/>
          <w:bCs/>
        </w:rPr>
        <w:t>факс</w:t>
      </w:r>
      <w:r w:rsidRPr="00051E26">
        <w:rPr>
          <w:rFonts w:ascii="Times New Roman" w:hAnsi="Times New Roman" w:cs="Times New Roman"/>
          <w:bCs/>
          <w:lang w:val="de-DE"/>
        </w:rPr>
        <w:t xml:space="preserve"> (34391) 6-47-40    </w:t>
      </w:r>
      <w:proofErr w:type="spellStart"/>
      <w:r w:rsidRPr="00051E26">
        <w:rPr>
          <w:rFonts w:ascii="Times New Roman" w:hAnsi="Times New Roman" w:cs="Times New Roman"/>
          <w:bCs/>
          <w:lang w:val="de-DE"/>
        </w:rPr>
        <w:t>E-mail</w:t>
      </w:r>
      <w:proofErr w:type="spellEnd"/>
      <w:r w:rsidRPr="00051E26">
        <w:rPr>
          <w:rFonts w:ascii="Times New Roman" w:hAnsi="Times New Roman" w:cs="Times New Roman"/>
          <w:bCs/>
          <w:lang w:val="de-DE"/>
        </w:rPr>
        <w:t xml:space="preserve">: </w:t>
      </w:r>
      <w:hyperlink r:id="rId7" w:history="1">
        <w:r w:rsidRPr="00051E26">
          <w:rPr>
            <w:rFonts w:ascii="Times New Roman" w:hAnsi="Times New Roman" w:cs="Times New Roman"/>
            <w:bCs/>
            <w:u w:val="single"/>
            <w:lang w:val="de-DE"/>
          </w:rPr>
          <w:t>valievrinat@yandex.ru</w:t>
        </w:r>
      </w:hyperlink>
      <w:r w:rsidRPr="00051E26">
        <w:rPr>
          <w:rFonts w:ascii="Times New Roman" w:hAnsi="Times New Roman" w:cs="Times New Roman"/>
          <w:bCs/>
          <w:u w:val="single"/>
        </w:rPr>
        <w:t xml:space="preserve">. Сайт: </w:t>
      </w:r>
      <w:hyperlink r:id="rId8" w:history="1">
        <w:r w:rsidRPr="00051E26">
          <w:rPr>
            <w:rFonts w:ascii="Times New Roman" w:hAnsi="Times New Roman" w:cs="Times New Roman"/>
            <w:bCs/>
            <w:u w:val="single"/>
          </w:rPr>
          <w:t>http://azigul.uralschool.ru/</w:t>
        </w:r>
      </w:hyperlink>
      <w:r w:rsidRPr="00051E26">
        <w:rPr>
          <w:rFonts w:ascii="Times New Roman" w:hAnsi="Times New Roman" w:cs="Times New Roman"/>
          <w:bCs/>
          <w:u w:val="single"/>
        </w:rPr>
        <w:t xml:space="preserve"> </w:t>
      </w:r>
    </w:p>
    <w:p w:rsidR="004A6F42" w:rsidRPr="00051E26" w:rsidRDefault="004A6F42" w:rsidP="004A6F42">
      <w:pPr>
        <w:contextualSpacing/>
        <w:jc w:val="center"/>
        <w:rPr>
          <w:rFonts w:ascii="Times New Roman" w:eastAsia="Times New Roman" w:hAnsi="Times New Roman" w:cs="Times New Roman"/>
          <w:b/>
          <w:bCs/>
          <w:sz w:val="28"/>
          <w:szCs w:val="28"/>
          <w:lang w:val="de-DE"/>
        </w:rPr>
      </w:pPr>
    </w:p>
    <w:p w:rsidR="004A6F42" w:rsidRPr="00051E26" w:rsidRDefault="004A6F42" w:rsidP="004A6F42">
      <w:pPr>
        <w:spacing w:line="240" w:lineRule="auto"/>
        <w:contextualSpacing/>
        <w:rPr>
          <w:rFonts w:ascii="Times New Roman" w:eastAsia="Times New Roman" w:hAnsi="Times New Roman" w:cs="Times New Roman"/>
          <w:bCs/>
          <w:sz w:val="24"/>
          <w:szCs w:val="24"/>
        </w:rPr>
      </w:pPr>
      <w:r w:rsidRPr="00051E26">
        <w:rPr>
          <w:rFonts w:ascii="Times New Roman" w:eastAsia="Times New Roman" w:hAnsi="Times New Roman" w:cs="Times New Roman"/>
          <w:bCs/>
          <w:sz w:val="24"/>
          <w:szCs w:val="24"/>
        </w:rPr>
        <w:t xml:space="preserve"> </w:t>
      </w:r>
    </w:p>
    <w:tbl>
      <w:tblPr>
        <w:tblStyle w:val="ad"/>
        <w:tblW w:w="0" w:type="auto"/>
        <w:tblLook w:val="04A0" w:firstRow="1" w:lastRow="0" w:firstColumn="1" w:lastColumn="0" w:noHBand="0" w:noVBand="1"/>
      </w:tblPr>
      <w:tblGrid>
        <w:gridCol w:w="4864"/>
        <w:gridCol w:w="4707"/>
      </w:tblGrid>
      <w:tr w:rsidR="004A6F42" w:rsidTr="002B2629">
        <w:tc>
          <w:tcPr>
            <w:tcW w:w="7011" w:type="dxa"/>
          </w:tcPr>
          <w:p w:rsidR="004A6F42" w:rsidRDefault="004A6F42" w:rsidP="002B2629">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СОГЛАСОВАНО:</w:t>
            </w:r>
          </w:p>
          <w:p w:rsidR="004A6F42" w:rsidRDefault="004A6F42" w:rsidP="002B2629">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Родительским комитетом </w:t>
            </w:r>
          </w:p>
          <w:p w:rsidR="004A6F42" w:rsidRDefault="004A6F42" w:rsidP="002B2629">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дошкольной группы</w:t>
            </w:r>
          </w:p>
          <w:p w:rsidR="004A6F42" w:rsidRDefault="004A6F42" w:rsidP="002B2629">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МАОУ «</w:t>
            </w:r>
            <w:proofErr w:type="spellStart"/>
            <w:r>
              <w:rPr>
                <w:rFonts w:ascii="Times New Roman" w:eastAsia="Times New Roman" w:hAnsi="Times New Roman" w:cs="Times New Roman"/>
                <w:bCs/>
                <w:sz w:val="24"/>
                <w:szCs w:val="24"/>
              </w:rPr>
              <w:t>Азигуловская</w:t>
            </w:r>
            <w:proofErr w:type="spellEnd"/>
            <w:r>
              <w:rPr>
                <w:rFonts w:ascii="Times New Roman" w:eastAsia="Times New Roman" w:hAnsi="Times New Roman" w:cs="Times New Roman"/>
                <w:bCs/>
                <w:sz w:val="24"/>
                <w:szCs w:val="24"/>
              </w:rPr>
              <w:t xml:space="preserve"> СОШ»</w:t>
            </w:r>
          </w:p>
          <w:p w:rsidR="004A6F42" w:rsidRDefault="004A6F42" w:rsidP="002B2629">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1</w:t>
            </w:r>
          </w:p>
          <w:p w:rsidR="004A6F42" w:rsidRDefault="004A6F42" w:rsidP="002B2629">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«26» июня 2020 г.</w:t>
            </w:r>
          </w:p>
        </w:tc>
        <w:tc>
          <w:tcPr>
            <w:tcW w:w="7012" w:type="dxa"/>
          </w:tcPr>
          <w:p w:rsidR="004A6F42" w:rsidRPr="00D57A68" w:rsidRDefault="004A6F42" w:rsidP="002B2629">
            <w:pPr>
              <w:contextualSpacing/>
              <w:jc w:val="right"/>
              <w:rPr>
                <w:rFonts w:ascii="Times New Roman" w:eastAsia="Times New Roman" w:hAnsi="Times New Roman" w:cs="Times New Roman"/>
                <w:bCs/>
                <w:sz w:val="24"/>
                <w:szCs w:val="24"/>
              </w:rPr>
            </w:pPr>
            <w:r w:rsidRPr="00D57A68">
              <w:rPr>
                <w:rFonts w:ascii="Times New Roman" w:eastAsia="Times New Roman" w:hAnsi="Times New Roman" w:cs="Times New Roman"/>
                <w:bCs/>
                <w:sz w:val="24"/>
                <w:szCs w:val="24"/>
              </w:rPr>
              <w:t>УТВЕРЖДЕН:</w:t>
            </w:r>
          </w:p>
          <w:p w:rsidR="004A6F42" w:rsidRDefault="004A6F42" w:rsidP="002B2629">
            <w:pPr>
              <w:contextualSpacing/>
              <w:jc w:val="right"/>
              <w:rPr>
                <w:rFonts w:ascii="Times New Roman" w:eastAsia="Times New Roman" w:hAnsi="Times New Roman" w:cs="Times New Roman"/>
                <w:bCs/>
                <w:sz w:val="24"/>
                <w:szCs w:val="24"/>
              </w:rPr>
            </w:pPr>
            <w:r w:rsidRPr="00D57A68">
              <w:rPr>
                <w:rFonts w:ascii="Times New Roman" w:eastAsia="Times New Roman" w:hAnsi="Times New Roman" w:cs="Times New Roman"/>
                <w:bCs/>
                <w:sz w:val="24"/>
                <w:szCs w:val="24"/>
              </w:rPr>
              <w:t xml:space="preserve">Приказом директора </w:t>
            </w:r>
          </w:p>
          <w:p w:rsidR="004A6F42" w:rsidRPr="00D57A68" w:rsidRDefault="004A6F42" w:rsidP="002B2629">
            <w:pPr>
              <w:contextualSpacing/>
              <w:jc w:val="right"/>
              <w:rPr>
                <w:rFonts w:ascii="Times New Roman" w:eastAsia="Times New Roman" w:hAnsi="Times New Roman" w:cs="Times New Roman"/>
                <w:bCs/>
                <w:sz w:val="24"/>
                <w:szCs w:val="24"/>
              </w:rPr>
            </w:pPr>
            <w:r w:rsidRPr="00D57A68">
              <w:rPr>
                <w:rFonts w:ascii="Times New Roman" w:eastAsia="Times New Roman" w:hAnsi="Times New Roman" w:cs="Times New Roman"/>
                <w:bCs/>
                <w:sz w:val="24"/>
                <w:szCs w:val="24"/>
              </w:rPr>
              <w:t>МАОУ «</w:t>
            </w:r>
            <w:proofErr w:type="spellStart"/>
            <w:r w:rsidRPr="00D57A68">
              <w:rPr>
                <w:rFonts w:ascii="Times New Roman" w:eastAsia="Times New Roman" w:hAnsi="Times New Roman" w:cs="Times New Roman"/>
                <w:bCs/>
                <w:sz w:val="24"/>
                <w:szCs w:val="24"/>
              </w:rPr>
              <w:t>Азигуловская</w:t>
            </w:r>
            <w:proofErr w:type="spellEnd"/>
            <w:r w:rsidRPr="00D57A68">
              <w:rPr>
                <w:rFonts w:ascii="Times New Roman" w:eastAsia="Times New Roman" w:hAnsi="Times New Roman" w:cs="Times New Roman"/>
                <w:bCs/>
                <w:sz w:val="24"/>
                <w:szCs w:val="24"/>
              </w:rPr>
              <w:t xml:space="preserve"> СОШ»</w:t>
            </w:r>
          </w:p>
          <w:p w:rsidR="004A6F42" w:rsidRDefault="004A6F42" w:rsidP="002B2629">
            <w:pPr>
              <w:contextualSpacing/>
              <w:jc w:val="right"/>
              <w:rPr>
                <w:rFonts w:ascii="Times New Roman" w:eastAsia="Times New Roman" w:hAnsi="Times New Roman" w:cs="Times New Roman"/>
                <w:bCs/>
                <w:sz w:val="24"/>
                <w:szCs w:val="24"/>
              </w:rPr>
            </w:pPr>
            <w:bookmarkStart w:id="0" w:name="_GoBack"/>
            <w:bookmarkEnd w:id="0"/>
            <w:r>
              <w:rPr>
                <w:rFonts w:ascii="Times New Roman" w:eastAsia="Times New Roman" w:hAnsi="Times New Roman" w:cs="Times New Roman"/>
                <w:bCs/>
                <w:sz w:val="24"/>
                <w:szCs w:val="24"/>
              </w:rPr>
              <w:t>№ 60- од от «</w:t>
            </w:r>
            <w:r w:rsidRPr="00D57A68">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7» июля</w:t>
            </w:r>
            <w:r w:rsidRPr="00D57A68">
              <w:rPr>
                <w:rFonts w:ascii="Times New Roman" w:eastAsia="Times New Roman" w:hAnsi="Times New Roman" w:cs="Times New Roman"/>
                <w:bCs/>
                <w:sz w:val="24"/>
                <w:szCs w:val="24"/>
              </w:rPr>
              <w:t xml:space="preserve"> 2020 г.</w:t>
            </w:r>
          </w:p>
        </w:tc>
      </w:tr>
    </w:tbl>
    <w:p w:rsidR="004A6F42" w:rsidRDefault="004A6F42" w:rsidP="004A6F42">
      <w:pPr>
        <w:contextualSpacing/>
        <w:rPr>
          <w:rFonts w:ascii="Times New Roman" w:eastAsia="Times New Roman" w:hAnsi="Times New Roman" w:cs="Times New Roman"/>
          <w:b/>
          <w:bCs/>
          <w:sz w:val="28"/>
          <w:szCs w:val="28"/>
        </w:rPr>
      </w:pPr>
    </w:p>
    <w:p w:rsidR="004A6F42" w:rsidRDefault="004A6F42" w:rsidP="004A6F42">
      <w:pPr>
        <w:contextualSpacing/>
        <w:rPr>
          <w:rFonts w:ascii="Times New Roman" w:eastAsia="Times New Roman" w:hAnsi="Times New Roman" w:cs="Times New Roman"/>
          <w:b/>
          <w:bCs/>
          <w:sz w:val="28"/>
          <w:szCs w:val="28"/>
        </w:rPr>
      </w:pPr>
    </w:p>
    <w:p w:rsidR="004A6F42" w:rsidRDefault="004A6F42" w:rsidP="004A6F42">
      <w:pPr>
        <w:contextualSpacing/>
        <w:rPr>
          <w:rFonts w:ascii="Times New Roman" w:eastAsia="Times New Roman" w:hAnsi="Times New Roman" w:cs="Times New Roman"/>
          <w:b/>
          <w:bCs/>
          <w:sz w:val="28"/>
          <w:szCs w:val="28"/>
        </w:rPr>
      </w:pPr>
    </w:p>
    <w:p w:rsidR="004A6F42" w:rsidRDefault="004A6F42" w:rsidP="004A6F42">
      <w:pPr>
        <w:spacing w:after="0"/>
        <w:contextualSpacing/>
        <w:rPr>
          <w:rFonts w:ascii="Times New Roman" w:eastAsia="Times New Roman" w:hAnsi="Times New Roman" w:cs="Times New Roman"/>
          <w:b/>
          <w:bCs/>
          <w:sz w:val="28"/>
          <w:szCs w:val="28"/>
        </w:rPr>
      </w:pPr>
    </w:p>
    <w:p w:rsidR="004A6F42" w:rsidRDefault="004A6F42" w:rsidP="004A6F42">
      <w:pPr>
        <w:spacing w:after="0"/>
        <w:contextualSpacing/>
        <w:rPr>
          <w:rFonts w:ascii="Times New Roman" w:eastAsia="Times New Roman" w:hAnsi="Times New Roman" w:cs="Times New Roman"/>
          <w:b/>
          <w:bCs/>
          <w:sz w:val="28"/>
          <w:szCs w:val="28"/>
        </w:rPr>
      </w:pPr>
    </w:p>
    <w:p w:rsidR="004A6F42" w:rsidRDefault="004A6F42" w:rsidP="004A6F42">
      <w:pPr>
        <w:spacing w:after="0"/>
        <w:contextualSpacing/>
        <w:rPr>
          <w:rFonts w:ascii="Times New Roman" w:eastAsia="Times New Roman" w:hAnsi="Times New Roman" w:cs="Times New Roman"/>
          <w:b/>
          <w:bCs/>
          <w:sz w:val="28"/>
          <w:szCs w:val="28"/>
        </w:rPr>
      </w:pPr>
    </w:p>
    <w:p w:rsidR="004A6F42" w:rsidRDefault="004A6F42" w:rsidP="004A6F42">
      <w:pPr>
        <w:spacing w:after="0"/>
        <w:contextualSpacing/>
        <w:rPr>
          <w:rFonts w:ascii="Times New Roman" w:eastAsia="Times New Roman" w:hAnsi="Times New Roman" w:cs="Times New Roman"/>
          <w:b/>
          <w:bCs/>
          <w:sz w:val="24"/>
          <w:szCs w:val="24"/>
        </w:rPr>
      </w:pPr>
    </w:p>
    <w:p w:rsidR="004A6F42" w:rsidRPr="004A6F42" w:rsidRDefault="004A6F42" w:rsidP="004A6F42">
      <w:pPr>
        <w:spacing w:after="0"/>
        <w:contextualSpacing/>
        <w:rPr>
          <w:rFonts w:ascii="Times New Roman" w:eastAsia="Times New Roman" w:hAnsi="Times New Roman" w:cs="Times New Roman"/>
          <w:b/>
          <w:bCs/>
          <w:sz w:val="24"/>
          <w:szCs w:val="24"/>
        </w:rPr>
      </w:pPr>
    </w:p>
    <w:p w:rsidR="004A6F42" w:rsidRPr="004A6F42" w:rsidRDefault="004A6F42" w:rsidP="004A6F42">
      <w:pPr>
        <w:spacing w:after="0"/>
        <w:contextualSpacing/>
        <w:rPr>
          <w:rFonts w:ascii="Times New Roman" w:eastAsia="Times New Roman" w:hAnsi="Times New Roman" w:cs="Times New Roman"/>
          <w:b/>
          <w:bCs/>
          <w:sz w:val="24"/>
          <w:szCs w:val="24"/>
        </w:rPr>
      </w:pPr>
    </w:p>
    <w:p w:rsidR="004A6F42" w:rsidRPr="004A6F42" w:rsidRDefault="004A6F42" w:rsidP="004A6F42">
      <w:pPr>
        <w:ind w:left="708"/>
        <w:contextualSpacing/>
        <w:jc w:val="center"/>
        <w:rPr>
          <w:rFonts w:ascii="Times New Roman" w:eastAsia="Times New Roman" w:hAnsi="Times New Roman" w:cs="Times New Roman"/>
          <w:b/>
          <w:bCs/>
          <w:sz w:val="24"/>
          <w:szCs w:val="24"/>
        </w:rPr>
      </w:pPr>
      <w:r w:rsidRPr="004A6F42">
        <w:rPr>
          <w:rFonts w:ascii="Times New Roman" w:eastAsia="Times New Roman" w:hAnsi="Times New Roman" w:cs="Times New Roman"/>
          <w:b/>
          <w:bCs/>
          <w:sz w:val="24"/>
          <w:szCs w:val="24"/>
        </w:rPr>
        <w:t>ПОРЯДОК И ОСНОВАНИЕ ПЕРЕВОДА, ОТЧИСЛЕНИЯ И ВОССТАНОВЛЕНИЯ ВОСПИТАННИКОВ МУНИЦИПАЛЬНОГО АВТОНОМНОГО ОБЩЕОБРАЗОВАТЕЛЬНОГО УЧРЕЖДЕНИЯ «АЗИГУЛОВСКАЯ СРЕДНЯЯ ОБЩЕОБРАЗОВАТЕЛЬНАЯ ШКОЛА»</w:t>
      </w:r>
    </w:p>
    <w:p w:rsidR="004A6F42" w:rsidRDefault="004A6F42" w:rsidP="004A6F42">
      <w:pPr>
        <w:contextualSpacing/>
        <w:rPr>
          <w:rFonts w:ascii="Times New Roman" w:eastAsia="Times New Roman" w:hAnsi="Times New Roman" w:cs="Times New Roman"/>
          <w:b/>
          <w:bCs/>
          <w:sz w:val="28"/>
          <w:szCs w:val="28"/>
        </w:rPr>
      </w:pPr>
    </w:p>
    <w:p w:rsidR="004A6F42" w:rsidRPr="00E6604B" w:rsidRDefault="004A6F42" w:rsidP="004A6F42">
      <w:pPr>
        <w:contextualSpacing/>
        <w:rPr>
          <w:rFonts w:ascii="Times New Roman" w:eastAsia="Times New Roman" w:hAnsi="Times New Roman" w:cs="Times New Roman"/>
          <w:b/>
          <w:bCs/>
          <w:sz w:val="28"/>
          <w:szCs w:val="28"/>
        </w:rPr>
      </w:pPr>
    </w:p>
    <w:p w:rsidR="004A6F42" w:rsidRDefault="004A6F42" w:rsidP="004A6F42">
      <w:pPr>
        <w:shd w:val="clear" w:color="auto" w:fill="FFFFFF"/>
        <w:spacing w:after="0" w:line="240" w:lineRule="auto"/>
        <w:ind w:firstLine="567"/>
        <w:contextualSpacing/>
        <w:jc w:val="center"/>
        <w:rPr>
          <w:rFonts w:ascii="Times New Roman" w:eastAsia="Times New Roman" w:hAnsi="Times New Roman" w:cs="Times New Roman"/>
          <w:b/>
          <w:sz w:val="28"/>
          <w:szCs w:val="28"/>
        </w:rPr>
      </w:pPr>
    </w:p>
    <w:p w:rsidR="00DA603E" w:rsidRDefault="00DA603E"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jc w:val="center"/>
        <w:rPr>
          <w:rStyle w:val="a3"/>
          <w:b w:val="0"/>
        </w:rPr>
      </w:pPr>
    </w:p>
    <w:p w:rsidR="004A6F42" w:rsidRDefault="004A6F42" w:rsidP="004A6F42">
      <w:pPr>
        <w:pStyle w:val="a4"/>
        <w:spacing w:before="0" w:after="0"/>
        <w:ind w:left="-567"/>
        <w:jc w:val="center"/>
        <w:rPr>
          <w:rStyle w:val="a3"/>
          <w:b w:val="0"/>
        </w:rPr>
      </w:pPr>
    </w:p>
    <w:p w:rsidR="004A6F42" w:rsidRDefault="004A6F42" w:rsidP="004A6F42">
      <w:pPr>
        <w:pStyle w:val="a4"/>
        <w:spacing w:before="0" w:after="0"/>
        <w:jc w:val="center"/>
        <w:rPr>
          <w:rStyle w:val="a3"/>
          <w:b w:val="0"/>
        </w:rPr>
      </w:pPr>
      <w:r>
        <w:rPr>
          <w:rStyle w:val="a3"/>
          <w:b w:val="0"/>
        </w:rPr>
        <w:t>2020 г.</w:t>
      </w:r>
    </w:p>
    <w:p w:rsidR="004A6F42" w:rsidRPr="004A6F42" w:rsidRDefault="004A6F42" w:rsidP="004A6F42">
      <w:pPr>
        <w:pStyle w:val="a4"/>
        <w:spacing w:before="0" w:after="0"/>
        <w:jc w:val="center"/>
        <w:rPr>
          <w:rStyle w:val="a3"/>
          <w:b w:val="0"/>
        </w:rPr>
      </w:pPr>
    </w:p>
    <w:p w:rsidR="00BC4619" w:rsidRPr="00D8128A" w:rsidRDefault="00BC4619" w:rsidP="00BC4619">
      <w:pPr>
        <w:pStyle w:val="a4"/>
        <w:spacing w:before="0" w:after="0"/>
        <w:jc w:val="both"/>
        <w:rPr>
          <w:sz w:val="28"/>
          <w:szCs w:val="28"/>
        </w:rPr>
      </w:pPr>
      <w:r w:rsidRPr="00D8128A">
        <w:rPr>
          <w:rStyle w:val="a3"/>
          <w:sz w:val="28"/>
          <w:szCs w:val="28"/>
        </w:rPr>
        <w:t>1.Общие положения</w:t>
      </w:r>
    </w:p>
    <w:p w:rsidR="00BC4619" w:rsidRPr="00D8128A" w:rsidRDefault="00BC4619" w:rsidP="00BC4619">
      <w:pPr>
        <w:pBdr>
          <w:bottom w:val="single" w:sz="6" w:space="8" w:color="ECEEEF"/>
        </w:pBdr>
        <w:spacing w:after="0" w:line="240" w:lineRule="auto"/>
        <w:jc w:val="both"/>
        <w:textAlignment w:val="baseline"/>
        <w:rPr>
          <w:rFonts w:ascii="Times New Roman" w:hAnsi="Times New Roman" w:cs="Times New Roman"/>
          <w:sz w:val="28"/>
          <w:szCs w:val="28"/>
        </w:rPr>
      </w:pPr>
      <w:r w:rsidRPr="00D8128A">
        <w:rPr>
          <w:rFonts w:ascii="Times New Roman" w:hAnsi="Times New Roman" w:cs="Times New Roman"/>
          <w:sz w:val="28"/>
          <w:szCs w:val="28"/>
        </w:rPr>
        <w:t xml:space="preserve">1.1.  Настоящий  Порядок разработан в соответствии с Федеральным законом Российской Федерации от 29 декабря 2012 г. N 273-ФЗ «Об образовании в Российской Федерации», Приказом Министерства образования и науки России от 30.08.2013г.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Приказом Министерства образования и 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Постановлением Администрации Артинского городского округа от 27 января 2020 г. № 50 «О закреплении территории Артинского городского округа  за муниципальными образовательными организациями», Уставом </w:t>
      </w:r>
      <w:r w:rsidR="00E92B8E">
        <w:rPr>
          <w:rFonts w:ascii="Times New Roman" w:hAnsi="Times New Roman" w:cs="Times New Roman"/>
          <w:bCs/>
          <w:sz w:val="28"/>
          <w:szCs w:val="28"/>
        </w:rPr>
        <w:t>м</w:t>
      </w:r>
      <w:r w:rsidRPr="00D8128A">
        <w:rPr>
          <w:rFonts w:ascii="Times New Roman" w:hAnsi="Times New Roman" w:cs="Times New Roman"/>
          <w:bCs/>
          <w:sz w:val="28"/>
          <w:szCs w:val="28"/>
        </w:rPr>
        <w:t xml:space="preserve">униципального автономного </w:t>
      </w:r>
      <w:r>
        <w:rPr>
          <w:rFonts w:ascii="Times New Roman" w:hAnsi="Times New Roman" w:cs="Times New Roman"/>
          <w:bCs/>
          <w:sz w:val="28"/>
          <w:szCs w:val="28"/>
        </w:rPr>
        <w:t>обще</w:t>
      </w:r>
      <w:r w:rsidRPr="00D8128A">
        <w:rPr>
          <w:rFonts w:ascii="Times New Roman" w:hAnsi="Times New Roman" w:cs="Times New Roman"/>
          <w:bCs/>
          <w:sz w:val="28"/>
          <w:szCs w:val="28"/>
        </w:rPr>
        <w:t>образовательного учреждения «</w:t>
      </w:r>
      <w:proofErr w:type="spellStart"/>
      <w:r>
        <w:rPr>
          <w:rFonts w:ascii="Times New Roman" w:hAnsi="Times New Roman" w:cs="Times New Roman"/>
          <w:bCs/>
          <w:sz w:val="28"/>
          <w:szCs w:val="28"/>
        </w:rPr>
        <w:t>Азигуловская</w:t>
      </w:r>
      <w:proofErr w:type="spellEnd"/>
      <w:r>
        <w:rPr>
          <w:rFonts w:ascii="Times New Roman" w:hAnsi="Times New Roman" w:cs="Times New Roman"/>
          <w:bCs/>
          <w:sz w:val="28"/>
          <w:szCs w:val="28"/>
        </w:rPr>
        <w:t xml:space="preserve"> средняя общеобразовательная школа</w:t>
      </w:r>
      <w:r w:rsidRPr="00D8128A">
        <w:rPr>
          <w:rFonts w:ascii="Times New Roman" w:hAnsi="Times New Roman" w:cs="Times New Roman"/>
          <w:bCs/>
          <w:sz w:val="28"/>
          <w:szCs w:val="28"/>
        </w:rPr>
        <w:t>»</w:t>
      </w:r>
      <w:r w:rsidRPr="00D8128A">
        <w:rPr>
          <w:rFonts w:ascii="Times New Roman" w:hAnsi="Times New Roman" w:cs="Times New Roman"/>
          <w:b/>
          <w:bCs/>
          <w:sz w:val="28"/>
          <w:szCs w:val="28"/>
        </w:rPr>
        <w:t xml:space="preserve"> </w:t>
      </w:r>
      <w:r w:rsidRPr="00D8128A">
        <w:rPr>
          <w:rFonts w:ascii="Times New Roman" w:hAnsi="Times New Roman" w:cs="Times New Roman"/>
          <w:bCs/>
          <w:sz w:val="28"/>
          <w:szCs w:val="28"/>
        </w:rPr>
        <w:t>(далее Учреждение)</w:t>
      </w:r>
      <w:r w:rsidRPr="00D8128A">
        <w:rPr>
          <w:rFonts w:ascii="Times New Roman" w:hAnsi="Times New Roman" w:cs="Times New Roman"/>
          <w:sz w:val="28"/>
          <w:szCs w:val="28"/>
        </w:rPr>
        <w:t>.</w:t>
      </w:r>
    </w:p>
    <w:p w:rsidR="00BC4619" w:rsidRPr="00D8128A" w:rsidRDefault="00BC4619" w:rsidP="00BC4619">
      <w:pPr>
        <w:pStyle w:val="a4"/>
        <w:spacing w:before="0" w:after="0"/>
        <w:jc w:val="both"/>
        <w:rPr>
          <w:sz w:val="28"/>
          <w:szCs w:val="28"/>
        </w:rPr>
      </w:pPr>
      <w:r w:rsidRPr="00D8128A">
        <w:rPr>
          <w:sz w:val="28"/>
          <w:szCs w:val="28"/>
        </w:rPr>
        <w:t xml:space="preserve">1.2. Данный документ регулирует порядок и основания перевода, отчисления и восстановления воспитанников </w:t>
      </w:r>
      <w:r w:rsidRPr="00D8128A">
        <w:rPr>
          <w:bCs/>
          <w:sz w:val="28"/>
          <w:szCs w:val="28"/>
        </w:rPr>
        <w:t>Учреждения</w:t>
      </w:r>
      <w:r w:rsidRPr="00D8128A">
        <w:rPr>
          <w:sz w:val="28"/>
          <w:szCs w:val="28"/>
        </w:rPr>
        <w:t>.  </w:t>
      </w:r>
    </w:p>
    <w:p w:rsidR="00BC4619" w:rsidRPr="00C26CF7" w:rsidRDefault="00BC4619" w:rsidP="00C26CF7">
      <w:pPr>
        <w:pStyle w:val="a4"/>
        <w:spacing w:before="0" w:after="0"/>
        <w:jc w:val="both"/>
        <w:rPr>
          <w:sz w:val="28"/>
          <w:szCs w:val="28"/>
        </w:rPr>
      </w:pPr>
      <w:r w:rsidRPr="00D8128A">
        <w:rPr>
          <w:sz w:val="28"/>
          <w:szCs w:val="28"/>
        </w:rPr>
        <w:t xml:space="preserve">1.3. Настоящий Порядок утверждается </w:t>
      </w:r>
      <w:r w:rsidR="00E92B8E">
        <w:rPr>
          <w:sz w:val="28"/>
          <w:szCs w:val="28"/>
        </w:rPr>
        <w:t xml:space="preserve">директором </w:t>
      </w:r>
      <w:r w:rsidRPr="00D8128A">
        <w:rPr>
          <w:sz w:val="28"/>
          <w:szCs w:val="28"/>
        </w:rPr>
        <w:t xml:space="preserve">на неопределенный срок и является локальным нормативным актом, регламентирующим деятельность </w:t>
      </w:r>
      <w:r w:rsidRPr="00C26CF7">
        <w:rPr>
          <w:bCs/>
          <w:sz w:val="28"/>
          <w:szCs w:val="28"/>
        </w:rPr>
        <w:t>Учреждения</w:t>
      </w:r>
      <w:r w:rsidRPr="00C26CF7">
        <w:rPr>
          <w:sz w:val="28"/>
          <w:szCs w:val="28"/>
        </w:rPr>
        <w:t xml:space="preserve">. </w:t>
      </w:r>
    </w:p>
    <w:p w:rsidR="00716D62" w:rsidRPr="00AD7DA4" w:rsidRDefault="00BC4619" w:rsidP="00C26CF7">
      <w:pPr>
        <w:pStyle w:val="a6"/>
        <w:spacing w:line="240" w:lineRule="auto"/>
        <w:ind w:left="0"/>
        <w:jc w:val="both"/>
        <w:rPr>
          <w:rFonts w:ascii="Times New Roman" w:hAnsi="Times New Roman"/>
          <w:bCs/>
          <w:sz w:val="28"/>
          <w:szCs w:val="28"/>
        </w:rPr>
      </w:pPr>
      <w:r w:rsidRPr="00C26CF7">
        <w:rPr>
          <w:rFonts w:ascii="Times New Roman" w:hAnsi="Times New Roman"/>
          <w:sz w:val="28"/>
          <w:szCs w:val="28"/>
        </w:rPr>
        <w:t xml:space="preserve">1.4.  Данный Порядок распространяется на </w:t>
      </w:r>
      <w:r w:rsidR="00C26CF7">
        <w:rPr>
          <w:rFonts w:ascii="Times New Roman" w:hAnsi="Times New Roman"/>
          <w:sz w:val="28"/>
          <w:szCs w:val="28"/>
        </w:rPr>
        <w:t xml:space="preserve">структурные подразделения </w:t>
      </w:r>
      <w:r w:rsidRPr="00C26CF7">
        <w:rPr>
          <w:rFonts w:ascii="Times New Roman" w:hAnsi="Times New Roman"/>
          <w:sz w:val="28"/>
          <w:szCs w:val="28"/>
        </w:rPr>
        <w:t>МАОУ «</w:t>
      </w:r>
      <w:proofErr w:type="spellStart"/>
      <w:r w:rsidRPr="00C26CF7">
        <w:rPr>
          <w:rFonts w:ascii="Times New Roman" w:hAnsi="Times New Roman"/>
          <w:sz w:val="28"/>
          <w:szCs w:val="28"/>
        </w:rPr>
        <w:t>Азигуловская</w:t>
      </w:r>
      <w:proofErr w:type="spellEnd"/>
      <w:r w:rsidR="00716D62" w:rsidRPr="00C26CF7">
        <w:rPr>
          <w:rFonts w:ascii="Times New Roman" w:hAnsi="Times New Roman"/>
          <w:sz w:val="28"/>
          <w:szCs w:val="28"/>
        </w:rPr>
        <w:t xml:space="preserve"> СОШ</w:t>
      </w:r>
      <w:r w:rsidR="00AD7DA4">
        <w:rPr>
          <w:rFonts w:ascii="Times New Roman" w:hAnsi="Times New Roman"/>
          <w:bCs/>
          <w:sz w:val="28"/>
          <w:szCs w:val="28"/>
        </w:rPr>
        <w:t>» (</w:t>
      </w:r>
      <w:r w:rsidR="005C3441">
        <w:rPr>
          <w:rFonts w:ascii="Times New Roman" w:hAnsi="Times New Roman"/>
          <w:bCs/>
          <w:sz w:val="28"/>
          <w:szCs w:val="28"/>
        </w:rPr>
        <w:t>623368 Свердловская обл.,</w:t>
      </w:r>
      <w:r w:rsidR="00AD7DA4">
        <w:rPr>
          <w:rFonts w:ascii="Times New Roman" w:hAnsi="Times New Roman"/>
          <w:bCs/>
          <w:sz w:val="28"/>
          <w:szCs w:val="28"/>
        </w:rPr>
        <w:t xml:space="preserve"> Артинский рай</w:t>
      </w:r>
      <w:r w:rsidR="00D16320">
        <w:rPr>
          <w:rFonts w:ascii="Times New Roman" w:hAnsi="Times New Roman"/>
          <w:bCs/>
          <w:sz w:val="28"/>
          <w:szCs w:val="28"/>
        </w:rPr>
        <w:t>он, с. Азигулово, ул. 30 лет Победы, 26</w:t>
      </w:r>
      <w:r w:rsidR="00AD7DA4">
        <w:rPr>
          <w:rFonts w:ascii="Times New Roman" w:hAnsi="Times New Roman"/>
          <w:bCs/>
          <w:sz w:val="28"/>
          <w:szCs w:val="28"/>
        </w:rPr>
        <w:t>)</w:t>
      </w:r>
      <w:r w:rsidR="00D16320">
        <w:rPr>
          <w:rFonts w:ascii="Times New Roman" w:hAnsi="Times New Roman"/>
          <w:bCs/>
          <w:sz w:val="28"/>
          <w:szCs w:val="28"/>
        </w:rPr>
        <w:t>;</w:t>
      </w:r>
      <w:r w:rsidR="00AD7DA4">
        <w:rPr>
          <w:rFonts w:ascii="Times New Roman" w:hAnsi="Times New Roman"/>
          <w:bCs/>
          <w:sz w:val="28"/>
          <w:szCs w:val="28"/>
        </w:rPr>
        <w:t xml:space="preserve"> </w:t>
      </w:r>
      <w:r w:rsidR="00716D62" w:rsidRPr="00C26CF7">
        <w:rPr>
          <w:rFonts w:ascii="Times New Roman" w:hAnsi="Times New Roman"/>
          <w:bCs/>
          <w:sz w:val="28"/>
          <w:szCs w:val="28"/>
        </w:rPr>
        <w:t>филиал МАОУ «</w:t>
      </w:r>
      <w:proofErr w:type="spellStart"/>
      <w:r w:rsidR="00716D62" w:rsidRPr="00C26CF7">
        <w:rPr>
          <w:rFonts w:ascii="Times New Roman" w:hAnsi="Times New Roman"/>
          <w:bCs/>
          <w:sz w:val="28"/>
          <w:szCs w:val="28"/>
        </w:rPr>
        <w:t>Азигуловская</w:t>
      </w:r>
      <w:proofErr w:type="spellEnd"/>
      <w:r w:rsidR="00716D62" w:rsidRPr="00C26CF7">
        <w:rPr>
          <w:rFonts w:ascii="Times New Roman" w:hAnsi="Times New Roman"/>
          <w:bCs/>
          <w:sz w:val="28"/>
          <w:szCs w:val="28"/>
        </w:rPr>
        <w:t xml:space="preserve"> СОШ»</w:t>
      </w:r>
      <w:r w:rsidR="00C26CF7" w:rsidRPr="00C26CF7">
        <w:rPr>
          <w:rFonts w:ascii="Times New Roman" w:hAnsi="Times New Roman"/>
          <w:bCs/>
          <w:sz w:val="28"/>
          <w:szCs w:val="28"/>
        </w:rPr>
        <w:t xml:space="preserve"> - «</w:t>
      </w:r>
      <w:proofErr w:type="spellStart"/>
      <w:r w:rsidR="00C26CF7" w:rsidRPr="00C26CF7">
        <w:rPr>
          <w:rFonts w:ascii="Times New Roman" w:hAnsi="Times New Roman"/>
          <w:bCs/>
          <w:sz w:val="28"/>
          <w:szCs w:val="28"/>
        </w:rPr>
        <w:t>Усть</w:t>
      </w:r>
      <w:proofErr w:type="spellEnd"/>
      <w:r w:rsidR="00C26CF7" w:rsidRPr="00C26CF7">
        <w:rPr>
          <w:rFonts w:ascii="Times New Roman" w:hAnsi="Times New Roman"/>
          <w:bCs/>
          <w:sz w:val="28"/>
          <w:szCs w:val="28"/>
        </w:rPr>
        <w:t xml:space="preserve">- </w:t>
      </w:r>
      <w:proofErr w:type="spellStart"/>
      <w:r w:rsidR="00D16320">
        <w:rPr>
          <w:rFonts w:ascii="Times New Roman" w:hAnsi="Times New Roman"/>
          <w:bCs/>
          <w:sz w:val="28"/>
          <w:szCs w:val="28"/>
        </w:rPr>
        <w:t>М</w:t>
      </w:r>
      <w:r w:rsidR="00716D62" w:rsidRPr="00C26CF7">
        <w:rPr>
          <w:rFonts w:ascii="Times New Roman" w:hAnsi="Times New Roman"/>
          <w:bCs/>
          <w:sz w:val="28"/>
          <w:szCs w:val="28"/>
        </w:rPr>
        <w:t>анчажская</w:t>
      </w:r>
      <w:proofErr w:type="spellEnd"/>
      <w:r w:rsidR="00716D62" w:rsidRPr="00C26CF7">
        <w:rPr>
          <w:rFonts w:ascii="Times New Roman" w:hAnsi="Times New Roman"/>
          <w:bCs/>
          <w:sz w:val="28"/>
          <w:szCs w:val="28"/>
        </w:rPr>
        <w:t xml:space="preserve"> ООШ</w:t>
      </w:r>
      <w:r w:rsidR="00C26CF7" w:rsidRPr="00C26CF7">
        <w:rPr>
          <w:rFonts w:ascii="Times New Roman" w:hAnsi="Times New Roman"/>
          <w:bCs/>
          <w:sz w:val="28"/>
          <w:szCs w:val="28"/>
        </w:rPr>
        <w:t xml:space="preserve">» </w:t>
      </w:r>
      <w:r w:rsidR="00C26CF7" w:rsidRPr="00D16320">
        <w:rPr>
          <w:rFonts w:ascii="Times New Roman" w:hAnsi="Times New Roman"/>
          <w:bCs/>
          <w:sz w:val="28"/>
          <w:szCs w:val="28"/>
        </w:rPr>
        <w:t>(</w:t>
      </w:r>
      <w:r w:rsidR="00D16320">
        <w:rPr>
          <w:rFonts w:ascii="Times New Roman" w:hAnsi="Times New Roman"/>
          <w:bCs/>
          <w:sz w:val="28"/>
          <w:szCs w:val="28"/>
        </w:rPr>
        <w:t>623367 Свердловская обл., Артинский район, д. Усть-Манчаж, ул. Ш</w:t>
      </w:r>
      <w:r w:rsidR="00C26CF7" w:rsidRPr="00C26CF7">
        <w:rPr>
          <w:rFonts w:ascii="Times New Roman" w:hAnsi="Times New Roman"/>
          <w:bCs/>
          <w:sz w:val="28"/>
          <w:szCs w:val="28"/>
        </w:rPr>
        <w:t>кольная,</w:t>
      </w:r>
      <w:r w:rsidR="00D16320">
        <w:rPr>
          <w:rFonts w:ascii="Times New Roman" w:hAnsi="Times New Roman"/>
          <w:bCs/>
          <w:sz w:val="28"/>
          <w:szCs w:val="28"/>
        </w:rPr>
        <w:t xml:space="preserve"> д. 4</w:t>
      </w:r>
      <w:r w:rsidR="00C26CF7" w:rsidRPr="00C26CF7">
        <w:rPr>
          <w:rFonts w:ascii="Times New Roman" w:hAnsi="Times New Roman"/>
          <w:bCs/>
          <w:sz w:val="28"/>
          <w:szCs w:val="28"/>
        </w:rPr>
        <w:t>)</w:t>
      </w:r>
      <w:r w:rsidR="00C26CF7" w:rsidRPr="00C26CF7">
        <w:rPr>
          <w:rFonts w:ascii="Times New Roman" w:hAnsi="Times New Roman"/>
          <w:sz w:val="28"/>
          <w:szCs w:val="28"/>
        </w:rPr>
        <w:t>; филиал МАОУ «</w:t>
      </w:r>
      <w:proofErr w:type="spellStart"/>
      <w:r w:rsidR="00C26CF7" w:rsidRPr="00C26CF7">
        <w:rPr>
          <w:rFonts w:ascii="Times New Roman" w:hAnsi="Times New Roman"/>
          <w:sz w:val="28"/>
          <w:szCs w:val="28"/>
        </w:rPr>
        <w:t>Азигуловск</w:t>
      </w:r>
      <w:r w:rsidR="00D16320">
        <w:rPr>
          <w:rFonts w:ascii="Times New Roman" w:hAnsi="Times New Roman"/>
          <w:sz w:val="28"/>
          <w:szCs w:val="28"/>
        </w:rPr>
        <w:t>ая</w:t>
      </w:r>
      <w:proofErr w:type="spellEnd"/>
      <w:r w:rsidR="00D16320">
        <w:rPr>
          <w:rFonts w:ascii="Times New Roman" w:hAnsi="Times New Roman"/>
          <w:sz w:val="28"/>
          <w:szCs w:val="28"/>
        </w:rPr>
        <w:t xml:space="preserve"> СОШ» - «</w:t>
      </w:r>
      <w:proofErr w:type="spellStart"/>
      <w:r w:rsidR="00D16320">
        <w:rPr>
          <w:rFonts w:ascii="Times New Roman" w:hAnsi="Times New Roman"/>
          <w:sz w:val="28"/>
          <w:szCs w:val="28"/>
        </w:rPr>
        <w:t>Нижнебардымская</w:t>
      </w:r>
      <w:proofErr w:type="spellEnd"/>
      <w:r w:rsidR="00D16320">
        <w:rPr>
          <w:rFonts w:ascii="Times New Roman" w:hAnsi="Times New Roman"/>
          <w:sz w:val="28"/>
          <w:szCs w:val="28"/>
        </w:rPr>
        <w:t xml:space="preserve"> ООШ» </w:t>
      </w:r>
      <w:r w:rsidR="00C26CF7" w:rsidRPr="00C26CF7">
        <w:rPr>
          <w:rFonts w:ascii="Times New Roman" w:hAnsi="Times New Roman"/>
          <w:sz w:val="28"/>
          <w:szCs w:val="28"/>
        </w:rPr>
        <w:t>(</w:t>
      </w:r>
      <w:r w:rsidR="00AD7DA4">
        <w:rPr>
          <w:rFonts w:ascii="Times New Roman" w:hAnsi="Times New Roman"/>
          <w:sz w:val="28"/>
          <w:szCs w:val="28"/>
        </w:rPr>
        <w:t>623346 Свердловская обл., Артинский район</w:t>
      </w:r>
      <w:r w:rsidR="00C26CF7" w:rsidRPr="00C26CF7">
        <w:rPr>
          <w:rFonts w:ascii="Times New Roman" w:hAnsi="Times New Roman"/>
          <w:sz w:val="28"/>
          <w:szCs w:val="28"/>
        </w:rPr>
        <w:t xml:space="preserve"> д. Нижний Бардым, ул.</w:t>
      </w:r>
      <w:r w:rsidR="00D16320">
        <w:rPr>
          <w:rFonts w:ascii="Times New Roman" w:hAnsi="Times New Roman"/>
          <w:sz w:val="28"/>
          <w:szCs w:val="28"/>
        </w:rPr>
        <w:t xml:space="preserve"> Школьная, д. 7</w:t>
      </w:r>
      <w:r w:rsidR="00C26CF7" w:rsidRPr="00C26CF7">
        <w:rPr>
          <w:rFonts w:ascii="Times New Roman" w:hAnsi="Times New Roman"/>
          <w:sz w:val="28"/>
          <w:szCs w:val="28"/>
        </w:rPr>
        <w:t>); МАОУ «</w:t>
      </w:r>
      <w:proofErr w:type="spellStart"/>
      <w:r w:rsidR="00C26CF7" w:rsidRPr="00C26CF7">
        <w:rPr>
          <w:rFonts w:ascii="Times New Roman" w:hAnsi="Times New Roman"/>
          <w:sz w:val="28"/>
          <w:szCs w:val="28"/>
        </w:rPr>
        <w:t>Азигуловская</w:t>
      </w:r>
      <w:proofErr w:type="spellEnd"/>
      <w:r w:rsidR="00C26CF7" w:rsidRPr="00C26CF7">
        <w:rPr>
          <w:rFonts w:ascii="Times New Roman" w:hAnsi="Times New Roman"/>
          <w:sz w:val="28"/>
          <w:szCs w:val="28"/>
        </w:rPr>
        <w:t xml:space="preserve"> СОШ» - детский сад с. Симинчи (</w:t>
      </w:r>
      <w:r w:rsidR="00AD7DA4">
        <w:rPr>
          <w:rFonts w:ascii="Times New Roman" w:hAnsi="Times New Roman"/>
          <w:sz w:val="28"/>
          <w:szCs w:val="28"/>
        </w:rPr>
        <w:t xml:space="preserve">623366 Свердловская обл., Артинский р-он, </w:t>
      </w:r>
      <w:r w:rsidR="00C26CF7" w:rsidRPr="00C26CF7">
        <w:rPr>
          <w:rFonts w:ascii="Times New Roman" w:hAnsi="Times New Roman"/>
          <w:sz w:val="28"/>
          <w:szCs w:val="28"/>
        </w:rPr>
        <w:t>село Симинчи, ул.</w:t>
      </w:r>
      <w:r w:rsidR="005C3441">
        <w:rPr>
          <w:rFonts w:ascii="Times New Roman" w:hAnsi="Times New Roman"/>
          <w:sz w:val="28"/>
          <w:szCs w:val="28"/>
        </w:rPr>
        <w:t xml:space="preserve"> Советская, </w:t>
      </w:r>
      <w:r w:rsidR="00AD7DA4">
        <w:rPr>
          <w:rFonts w:ascii="Times New Roman" w:hAnsi="Times New Roman"/>
          <w:sz w:val="28"/>
          <w:szCs w:val="28"/>
        </w:rPr>
        <w:t xml:space="preserve">д. </w:t>
      </w:r>
      <w:r w:rsidR="005C3441">
        <w:rPr>
          <w:rFonts w:ascii="Times New Roman" w:hAnsi="Times New Roman"/>
          <w:sz w:val="28"/>
          <w:szCs w:val="28"/>
        </w:rPr>
        <w:t>27, часть № 2</w:t>
      </w:r>
      <w:r w:rsidR="00C26CF7" w:rsidRPr="00C26CF7">
        <w:rPr>
          <w:rFonts w:ascii="Times New Roman" w:hAnsi="Times New Roman"/>
          <w:sz w:val="28"/>
          <w:szCs w:val="28"/>
        </w:rPr>
        <w:t>)</w:t>
      </w:r>
    </w:p>
    <w:p w:rsidR="00BC4619" w:rsidRPr="00D8128A" w:rsidRDefault="00BC4619" w:rsidP="00C26CF7">
      <w:pPr>
        <w:pStyle w:val="s1"/>
        <w:shd w:val="clear" w:color="auto" w:fill="FFFFFF"/>
        <w:spacing w:before="0" w:beforeAutospacing="0" w:after="0" w:afterAutospacing="0"/>
        <w:jc w:val="both"/>
        <w:rPr>
          <w:sz w:val="28"/>
          <w:szCs w:val="28"/>
        </w:rPr>
      </w:pPr>
      <w:r w:rsidRPr="00D8128A">
        <w:rPr>
          <w:bCs/>
          <w:sz w:val="28"/>
          <w:szCs w:val="28"/>
        </w:rPr>
        <w:t>1.5.</w:t>
      </w:r>
      <w:r w:rsidRPr="00D8128A">
        <w:rPr>
          <w:sz w:val="27"/>
          <w:szCs w:val="27"/>
        </w:rPr>
        <w:t xml:space="preserve"> </w:t>
      </w:r>
      <w:r w:rsidRPr="00D8128A">
        <w:rPr>
          <w:sz w:val="28"/>
          <w:szCs w:val="28"/>
        </w:rPr>
        <w:t xml:space="preserve">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(далее - Порядок), устанавливают общие требования к процедуре и условиям осуществления перевода обучающегося из организации, осуществляющей образовательную деятельность по образовательным программам дошкольного образования, в которой он обучается (далее - исходная организация), в другую организацию, осуществляющую образовательную </w:t>
      </w:r>
      <w:r w:rsidRPr="00D8128A">
        <w:rPr>
          <w:sz w:val="28"/>
          <w:szCs w:val="28"/>
        </w:rPr>
        <w:lastRenderedPageBreak/>
        <w:t>деятельность по образовательным программам соответствующих уровня и направленности (далее - принимающая организация), в следующих случаях:</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по инициативе родителей (законных представителей) несовершеннолетнего обучающегося (далее - обучающийся);</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в случае приостановления действия лицензии.</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1.6. Учредитель исходной организации и (или) уполномоченный им орган управления исходной организацией (далее - учредитель) обеспечивает перевод обучающихся (воспитанников)  с письменного согласия их родителей (законных представителей).</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1.7. Перевод обучающихся  (воспитанников) не зависит от периода (времени) учебного года.</w:t>
      </w:r>
    </w:p>
    <w:p w:rsidR="00BC4619" w:rsidRPr="00D8128A" w:rsidRDefault="00BC4619" w:rsidP="00BC4619">
      <w:pPr>
        <w:pStyle w:val="s3"/>
        <w:shd w:val="clear" w:color="auto" w:fill="FFFFFF"/>
        <w:spacing w:before="0" w:beforeAutospacing="0" w:after="0" w:afterAutospacing="0"/>
        <w:jc w:val="both"/>
        <w:rPr>
          <w:b/>
          <w:bCs/>
          <w:sz w:val="30"/>
          <w:szCs w:val="30"/>
        </w:rPr>
      </w:pPr>
    </w:p>
    <w:p w:rsidR="00BC4619" w:rsidRPr="00D8128A" w:rsidRDefault="00BC4619" w:rsidP="00BC4619">
      <w:pPr>
        <w:pStyle w:val="s3"/>
        <w:shd w:val="clear" w:color="auto" w:fill="FFFFFF"/>
        <w:spacing w:before="0" w:beforeAutospacing="0" w:after="0" w:afterAutospacing="0"/>
        <w:jc w:val="both"/>
        <w:rPr>
          <w:b/>
          <w:bCs/>
          <w:sz w:val="28"/>
          <w:szCs w:val="28"/>
        </w:rPr>
      </w:pPr>
      <w:r w:rsidRPr="00D8128A">
        <w:rPr>
          <w:b/>
          <w:bCs/>
          <w:sz w:val="30"/>
          <w:szCs w:val="30"/>
        </w:rPr>
        <w:t>2.  </w:t>
      </w:r>
      <w:r w:rsidRPr="00D8128A">
        <w:rPr>
          <w:b/>
          <w:bCs/>
          <w:sz w:val="28"/>
          <w:szCs w:val="28"/>
        </w:rPr>
        <w:t>Перевод обучающегося по инициативе его родителей (законных представителей)</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2.1. В случае перевода обучающегося (воспитанника) по инициативе его родителей (законных представителей) родители (законные представители) обучающегося (воспитанника):</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осуществляют выбор принимающей организации;</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обращаются в выбранную организацию с запросом о наличии свободных мест соответствующей возрастной категории обучающегося (воспитанника) и необходимой направленности группы, в том числе с использованием информационно-телекоммуникационной сети "Интернет" (далее - сеть Интернет);</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обращаются в исходную организацию с заявлением об отчислении обучающегося (воспитанника)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2.2. В заявлении родителей (законных представителей) обучающегося (воспитанника) об отчислении в порядке перевода в принимающую организацию указываются:</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а) фамилия, имя, отчество (при наличии) обучающегося (воспитанника);</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б) дата рождения;</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в) направленность группы;</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г) наименование принимающей организации. В случае переезда в другую местность родителей (законных представителей) обучающегося (воспитанника) указывается в том числе населенный пункт, муниципальное образование, субъект Российской Федерации, в который осуществляется переезд.</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lastRenderedPageBreak/>
        <w:t>2.3. На основании заявления родителей (законных представителей) обучающегося (воспитанника) об отчислении в порядке перевода исходная организация в трехдневный срок издает распорядительный акт об отчислении обучающегося (воспитанника) в порядке перевода с указанием принимающей организации.</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2.4. Исходная организация выдает родителям (законным представителям) личное дело обучающегося (воспитанника) (далее - личное дело).</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2.5. Требование предоставления других документов в ка</w:t>
      </w:r>
      <w:r w:rsidR="00AD7DA4">
        <w:rPr>
          <w:sz w:val="28"/>
          <w:szCs w:val="28"/>
        </w:rPr>
        <w:t xml:space="preserve">честве основания для зачисления </w:t>
      </w:r>
      <w:r w:rsidRPr="00D8128A">
        <w:rPr>
          <w:sz w:val="28"/>
          <w:szCs w:val="28"/>
        </w:rPr>
        <w:t>обучающегося (воспитанника) в принимающую организацию в связи с переводом из исходной организации не допускается.</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2.6. Личное дело представляется родителями (законными представителями) обучающегося (воспитанника) в принимающую организацию вместе с заявлением о зачислении обучающегося (воспитанника)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 (воспитанника).</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2.7. Факт ознакомления родителей (законных представителей) с уставом принимающей организации, лицензией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(воспитанника)  в указанную организацию в порядке перевода и заверяется личной подписью родителей (законных представителей) несовершеннолетнего обучающегося (воспитанника).</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2.8. При приеме в порядке перевода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w:t>
      </w:r>
      <w:r w:rsidR="00AD7DA4">
        <w:rPr>
          <w:sz w:val="28"/>
          <w:szCs w:val="28"/>
        </w:rPr>
        <w:t>них обучающихся (воспитанников)</w:t>
      </w:r>
      <w:r w:rsidRPr="00D8128A">
        <w:rPr>
          <w:sz w:val="28"/>
          <w:szCs w:val="28"/>
        </w:rPr>
        <w:t>.</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2.9.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(воспитанника) и в течение трех рабочих дней после заключения договора издает распорядительный акт о зачислении обучающегося в порядке перевода.</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 xml:space="preserve">2.10. Принимающая организация при зачислении обучающегося (воспитанника), отчисленного из исходной организации, в течение двух рабочих дней с даты издания распорядительного </w:t>
      </w:r>
      <w:proofErr w:type="gramStart"/>
      <w:r w:rsidRPr="00D8128A">
        <w:rPr>
          <w:sz w:val="28"/>
          <w:szCs w:val="28"/>
        </w:rPr>
        <w:t>акта</w:t>
      </w:r>
      <w:proofErr w:type="gramEnd"/>
      <w:r w:rsidRPr="00D8128A">
        <w:rPr>
          <w:sz w:val="28"/>
          <w:szCs w:val="28"/>
        </w:rPr>
        <w:t xml:space="preserve"> о зачислении обучающегося (воспитанника)  в порядке перевода письменно уведомляет исходную организацию о номере и дате распорядительного акта о зачислении обучающегося (воспитанника)  в принимающую организацию.</w:t>
      </w:r>
    </w:p>
    <w:p w:rsidR="00BC4619" w:rsidRPr="00D8128A" w:rsidRDefault="00BC4619" w:rsidP="00BC4619">
      <w:pPr>
        <w:pStyle w:val="s1"/>
        <w:shd w:val="clear" w:color="auto" w:fill="FFFFFF"/>
        <w:spacing w:before="0" w:beforeAutospacing="0" w:after="0" w:afterAutospacing="0"/>
        <w:jc w:val="both"/>
        <w:rPr>
          <w:sz w:val="28"/>
          <w:szCs w:val="28"/>
        </w:rPr>
      </w:pPr>
    </w:p>
    <w:p w:rsidR="00BC4619" w:rsidRPr="00D8128A" w:rsidRDefault="00BC4619" w:rsidP="00BC4619">
      <w:pPr>
        <w:pStyle w:val="s1"/>
        <w:shd w:val="clear" w:color="auto" w:fill="FFFFFF"/>
        <w:spacing w:before="0" w:beforeAutospacing="0" w:after="0" w:afterAutospacing="0"/>
        <w:jc w:val="both"/>
        <w:rPr>
          <w:sz w:val="28"/>
          <w:szCs w:val="28"/>
        </w:rPr>
      </w:pPr>
      <w:r w:rsidRPr="00D8128A">
        <w:rPr>
          <w:rStyle w:val="a3"/>
          <w:sz w:val="28"/>
          <w:szCs w:val="28"/>
        </w:rPr>
        <w:t xml:space="preserve">3. </w:t>
      </w:r>
      <w:r w:rsidRPr="00D8128A">
        <w:rPr>
          <w:b/>
          <w:bCs/>
          <w:sz w:val="28"/>
          <w:szCs w:val="28"/>
        </w:rPr>
        <w:t>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lastRenderedPageBreak/>
        <w:t>3.1.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w:t>
      </w:r>
      <w:proofErr w:type="spellStart"/>
      <w:r w:rsidRPr="00D8128A">
        <w:rPr>
          <w:sz w:val="28"/>
          <w:szCs w:val="28"/>
        </w:rPr>
        <w:t>ые</w:t>
      </w:r>
      <w:proofErr w:type="spellEnd"/>
      <w:r w:rsidRPr="00D8128A">
        <w:rPr>
          <w:sz w:val="28"/>
          <w:szCs w:val="28"/>
        </w:rPr>
        <w:t>) будут переводиться обучающиеся (воспитанники) на основании письменных согласий их родителей (законных представителей) на перевод.</w:t>
      </w:r>
    </w:p>
    <w:p w:rsidR="00BC4619" w:rsidRPr="00D8128A" w:rsidRDefault="00BC4619" w:rsidP="00BC4619">
      <w:pPr>
        <w:pStyle w:val="s1"/>
        <w:shd w:val="clear" w:color="auto" w:fill="FFFFFF"/>
        <w:spacing w:before="0" w:beforeAutospacing="0" w:after="0" w:afterAutospacing="0"/>
        <w:ind w:firstLine="708"/>
        <w:jc w:val="both"/>
        <w:rPr>
          <w:sz w:val="28"/>
          <w:szCs w:val="28"/>
        </w:rPr>
      </w:pPr>
      <w:r w:rsidRPr="00D8128A">
        <w:rPr>
          <w:sz w:val="28"/>
          <w:szCs w:val="28"/>
        </w:rPr>
        <w:t>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(воспитанников) на перевод обучающихся (воспитанников)  в принимающую организацию.</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 xml:space="preserve">3.2. О причине, влекущей за собой необходимость перевода обучающихся (воспитанников), исходная организация обязана уведомить учредителя, родителей (законных представителей) обучающихся (воспитанников)  в письменной форме, а также </w:t>
      </w:r>
      <w:proofErr w:type="gramStart"/>
      <w:r w:rsidRPr="00D8128A">
        <w:rPr>
          <w:sz w:val="28"/>
          <w:szCs w:val="28"/>
        </w:rPr>
        <w:t>разместить</w:t>
      </w:r>
      <w:proofErr w:type="gramEnd"/>
      <w:r w:rsidRPr="00D8128A">
        <w:rPr>
          <w:sz w:val="28"/>
          <w:szCs w:val="28"/>
        </w:rPr>
        <w:t xml:space="preserve"> указанное уведомление на своем официальном сайте в сети Интернет:</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в случае аннулирования лицензии - в течение пяти рабочих дней с момента вступления в законную силу решения суда;</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3.3. Учредитель, за исключением случая, указанного в </w:t>
      </w:r>
      <w:hyperlink r:id="rId9" w:anchor="block_12" w:history="1">
        <w:r w:rsidRPr="00D8128A">
          <w:rPr>
            <w:rStyle w:val="a5"/>
            <w:sz w:val="28"/>
            <w:szCs w:val="28"/>
          </w:rPr>
          <w:t>пункте 12</w:t>
        </w:r>
      </w:hyperlink>
      <w:r w:rsidRPr="00D8128A">
        <w:rPr>
          <w:sz w:val="28"/>
          <w:szCs w:val="28"/>
        </w:rPr>
        <w:t xml:space="preserve"> настоящего «Порядка </w:t>
      </w:r>
      <w:r w:rsidRPr="00D8128A">
        <w:rPr>
          <w:bCs/>
          <w:sz w:val="28"/>
          <w:szCs w:val="28"/>
          <w:shd w:val="clear" w:color="auto" w:fill="FFFFFF"/>
        </w:rPr>
        <w:t>и условий</w:t>
      </w:r>
      <w:r w:rsidRPr="00D8128A">
        <w:rPr>
          <w:bCs/>
          <w:sz w:val="28"/>
          <w:szCs w:val="28"/>
        </w:rPr>
        <w:t xml:space="preserve"> </w:t>
      </w:r>
      <w:r w:rsidRPr="00D8128A">
        <w:rPr>
          <w:bCs/>
          <w:sz w:val="28"/>
          <w:szCs w:val="28"/>
          <w:shd w:val="clear" w:color="auto" w:fill="FFFFFF"/>
        </w:rPr>
        <w:t>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D8128A">
        <w:rPr>
          <w:bCs/>
          <w:sz w:val="28"/>
          <w:szCs w:val="28"/>
        </w:rPr>
        <w:br/>
      </w:r>
      <w:r w:rsidRPr="00D8128A">
        <w:rPr>
          <w:bCs/>
          <w:sz w:val="28"/>
          <w:szCs w:val="28"/>
          <w:shd w:val="clear" w:color="auto" w:fill="FFFFFF"/>
        </w:rPr>
        <w:t>(утв. </w:t>
      </w:r>
      <w:hyperlink r:id="rId10" w:history="1">
        <w:r w:rsidRPr="00D8128A">
          <w:rPr>
            <w:rStyle w:val="a5"/>
            <w:bCs/>
            <w:sz w:val="28"/>
            <w:szCs w:val="28"/>
            <w:shd w:val="clear" w:color="auto" w:fill="FFFFFF"/>
          </w:rPr>
          <w:t>приказом</w:t>
        </w:r>
      </w:hyperlink>
      <w:r w:rsidRPr="00D8128A">
        <w:rPr>
          <w:bCs/>
          <w:sz w:val="28"/>
          <w:szCs w:val="28"/>
          <w:shd w:val="clear" w:color="auto" w:fill="FFFFFF"/>
        </w:rPr>
        <w:t> Министерства образования и науки РФ от 28 декабря 2015 г. N 1527)</w:t>
      </w:r>
      <w:r w:rsidRPr="00D8128A">
        <w:rPr>
          <w:sz w:val="28"/>
          <w:szCs w:val="28"/>
        </w:rPr>
        <w:t>,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(воспитанников) с указанием возрастной категории обучающихся (воспитанников), направленности группы и осваиваемых ими образовательных программ дошкольного образования.</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3.4.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 (воспитанников).</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lastRenderedPageBreak/>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3.5. Исходная организация доводит до сведения родителей (законных представителей) обучающихся (воспитанников)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(воспитанников)  из исходной организации, а также о сроках предоставления письменных согласий родителей (законных представителей) обучающихся (воспитанников)  на перевод обучающихся (воспитанников)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(воспитанников), направленность группы, количество свободных мест.</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3.6. После получения письменных согласий родителей (законных представителей) обучающихся (воспитанников)  исходная организация издает распорядительный акт об отчислении обучающихся (воспитанников)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3.7. В случае отказа от перевода в предлагаемую принимающую организацию родители (законные представители) обучающегося (воспитанника) указывают об этом в письменном заявлении.</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3.8. Исходная организация передает в принимающую организацию списочный состав обучающихся (воспитанников), письменные согласия родителей (законных представителей) обучающихся (воспитанников), личные дела.</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3.9. На основании представленных документов принимающая организация заключает договор с родителями (законными представителями) обучающихся (воспитанников)  и в течение трех рабочих дней после заключения договора издает распорядительный акт о зачислении обучающегося (воспитанника)  в порядке перевода в связи с прекращением деятельности исходной организации, аннулированием лицензии, приостановлением действия лицензии.</w:t>
      </w:r>
    </w:p>
    <w:p w:rsidR="00BC4619" w:rsidRPr="00D8128A" w:rsidRDefault="00BC4619" w:rsidP="00BC4619">
      <w:pPr>
        <w:pStyle w:val="s1"/>
        <w:shd w:val="clear" w:color="auto" w:fill="FFFFFF"/>
        <w:spacing w:before="0" w:beforeAutospacing="0" w:after="0" w:afterAutospacing="0"/>
        <w:ind w:firstLine="708"/>
        <w:jc w:val="both"/>
        <w:rPr>
          <w:sz w:val="28"/>
          <w:szCs w:val="28"/>
        </w:rPr>
      </w:pPr>
      <w:r w:rsidRPr="00D8128A">
        <w:rPr>
          <w:sz w:val="28"/>
          <w:szCs w:val="28"/>
        </w:rPr>
        <w:t>В распорядительном акте о зачислении делается запись о зачислении обучающегося (воспитанника) в порядке перевода с указанием исходной организации, в которой он обучался до перевода, возрастной категории обучающегося (воспитанника) и направленности группы.</w:t>
      </w:r>
    </w:p>
    <w:p w:rsidR="00BC4619" w:rsidRPr="00D8128A" w:rsidRDefault="00BC4619" w:rsidP="00BC4619">
      <w:pPr>
        <w:pStyle w:val="s1"/>
        <w:shd w:val="clear" w:color="auto" w:fill="FFFFFF"/>
        <w:spacing w:before="0" w:beforeAutospacing="0" w:after="0" w:afterAutospacing="0"/>
        <w:jc w:val="both"/>
        <w:rPr>
          <w:sz w:val="28"/>
          <w:szCs w:val="28"/>
        </w:rPr>
      </w:pPr>
      <w:r w:rsidRPr="00D8128A">
        <w:rPr>
          <w:sz w:val="28"/>
          <w:szCs w:val="28"/>
        </w:rPr>
        <w:t>3.10.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(воспитанников).</w:t>
      </w:r>
    </w:p>
    <w:p w:rsidR="00BC4619" w:rsidRPr="00D8128A" w:rsidRDefault="00BC4619" w:rsidP="00BC4619">
      <w:pPr>
        <w:pStyle w:val="a4"/>
        <w:spacing w:before="0" w:after="0"/>
        <w:jc w:val="both"/>
        <w:rPr>
          <w:rStyle w:val="a3"/>
          <w:sz w:val="28"/>
          <w:szCs w:val="28"/>
        </w:rPr>
      </w:pPr>
    </w:p>
    <w:p w:rsidR="00BC4619" w:rsidRPr="00D8128A" w:rsidRDefault="00BC4619" w:rsidP="00BC4619">
      <w:pPr>
        <w:pStyle w:val="a4"/>
        <w:spacing w:before="0" w:after="0"/>
        <w:jc w:val="both"/>
        <w:rPr>
          <w:sz w:val="28"/>
          <w:szCs w:val="28"/>
        </w:rPr>
      </w:pPr>
      <w:r w:rsidRPr="00D8128A">
        <w:rPr>
          <w:rStyle w:val="a3"/>
          <w:sz w:val="28"/>
          <w:szCs w:val="28"/>
        </w:rPr>
        <w:t>4.Порядок отчисления </w:t>
      </w:r>
    </w:p>
    <w:p w:rsidR="00BC4619" w:rsidRPr="00D8128A" w:rsidRDefault="00BC4619" w:rsidP="00BC4619">
      <w:pPr>
        <w:pStyle w:val="a4"/>
        <w:spacing w:before="0" w:after="0"/>
        <w:jc w:val="both"/>
        <w:rPr>
          <w:sz w:val="28"/>
          <w:szCs w:val="28"/>
        </w:rPr>
      </w:pPr>
      <w:r w:rsidRPr="00D8128A">
        <w:rPr>
          <w:sz w:val="28"/>
          <w:szCs w:val="28"/>
        </w:rPr>
        <w:t xml:space="preserve">4.1. Образовательные отношения прекращаются в связи с отчислением воспитанника из Учреждения. </w:t>
      </w:r>
    </w:p>
    <w:p w:rsidR="00BC4619" w:rsidRPr="00D8128A" w:rsidRDefault="00BC4619" w:rsidP="00BC4619">
      <w:pPr>
        <w:pStyle w:val="a4"/>
        <w:spacing w:before="0" w:after="0"/>
        <w:jc w:val="both"/>
        <w:rPr>
          <w:sz w:val="28"/>
          <w:szCs w:val="28"/>
        </w:rPr>
      </w:pPr>
      <w:r w:rsidRPr="00D8128A">
        <w:rPr>
          <w:sz w:val="28"/>
          <w:szCs w:val="28"/>
        </w:rPr>
        <w:t xml:space="preserve">       Основанием для отчисления воспитанника является распорядительный акт (приказ) заведующего </w:t>
      </w:r>
      <w:r w:rsidRPr="00D8128A">
        <w:rPr>
          <w:bCs/>
          <w:sz w:val="28"/>
          <w:szCs w:val="28"/>
        </w:rPr>
        <w:t>Учреждением</w:t>
      </w:r>
      <w:r w:rsidRPr="00D8128A">
        <w:rPr>
          <w:sz w:val="28"/>
          <w:szCs w:val="28"/>
        </w:rPr>
        <w:t xml:space="preserve"> об отчислении. Права и обязанности участников образовательных отношений, предусмотренные законодательством об образовании и локальными нормативными актами </w:t>
      </w:r>
      <w:r w:rsidRPr="00D8128A">
        <w:rPr>
          <w:bCs/>
          <w:sz w:val="28"/>
          <w:szCs w:val="28"/>
        </w:rPr>
        <w:t>Учреждения</w:t>
      </w:r>
      <w:r w:rsidRPr="00D8128A">
        <w:rPr>
          <w:sz w:val="28"/>
          <w:szCs w:val="28"/>
        </w:rPr>
        <w:t>, прекращаются с даты отчисления воспитанника.</w:t>
      </w:r>
    </w:p>
    <w:p w:rsidR="00BC4619" w:rsidRPr="00D8128A" w:rsidRDefault="00BC4619" w:rsidP="00BC4619">
      <w:pPr>
        <w:pStyle w:val="a4"/>
        <w:spacing w:before="0" w:after="0"/>
        <w:jc w:val="both"/>
        <w:rPr>
          <w:sz w:val="28"/>
          <w:szCs w:val="28"/>
        </w:rPr>
      </w:pPr>
      <w:r w:rsidRPr="00D8128A">
        <w:rPr>
          <w:sz w:val="28"/>
          <w:szCs w:val="28"/>
        </w:rPr>
        <w:t>4.2. Отчисление воспитанника из Учреждения может производиться в следующих случаях:</w:t>
      </w:r>
    </w:p>
    <w:p w:rsidR="00BC4619" w:rsidRPr="00D8128A" w:rsidRDefault="00BC4619" w:rsidP="00BC4619">
      <w:pPr>
        <w:pStyle w:val="a4"/>
        <w:spacing w:before="0" w:after="0"/>
        <w:jc w:val="both"/>
        <w:rPr>
          <w:sz w:val="28"/>
          <w:szCs w:val="28"/>
        </w:rPr>
      </w:pPr>
      <w:r w:rsidRPr="00D8128A">
        <w:rPr>
          <w:sz w:val="28"/>
          <w:szCs w:val="28"/>
        </w:rPr>
        <w:t>-  в связи с получением образования (завершением обучения);</w:t>
      </w:r>
    </w:p>
    <w:p w:rsidR="00BC4619" w:rsidRPr="00D8128A" w:rsidRDefault="00BC4619" w:rsidP="00BC4619">
      <w:pPr>
        <w:pStyle w:val="a4"/>
        <w:spacing w:before="0" w:after="0"/>
        <w:jc w:val="both"/>
        <w:rPr>
          <w:sz w:val="28"/>
          <w:szCs w:val="28"/>
        </w:rPr>
      </w:pPr>
      <w:r w:rsidRPr="00D8128A">
        <w:rPr>
          <w:sz w:val="28"/>
          <w:szCs w:val="28"/>
        </w:rPr>
        <w:t>-  досрочно по основаниям, указанным в п. 3.3. настоящего Порядка.</w:t>
      </w:r>
    </w:p>
    <w:p w:rsidR="00BC4619" w:rsidRPr="00D8128A" w:rsidRDefault="00BC4619" w:rsidP="00BC4619">
      <w:pPr>
        <w:pStyle w:val="a4"/>
        <w:spacing w:before="0" w:after="0"/>
        <w:jc w:val="both"/>
        <w:rPr>
          <w:sz w:val="28"/>
          <w:szCs w:val="28"/>
        </w:rPr>
      </w:pPr>
      <w:r w:rsidRPr="00D8128A">
        <w:rPr>
          <w:sz w:val="28"/>
          <w:szCs w:val="28"/>
        </w:rPr>
        <w:t>4.3. Образовательные отношения могут быть прекращены досрочно в следующих случаях:</w:t>
      </w:r>
    </w:p>
    <w:p w:rsidR="00BC4619" w:rsidRPr="00D8128A" w:rsidRDefault="00BC4619" w:rsidP="00BC4619">
      <w:pPr>
        <w:pStyle w:val="a4"/>
        <w:spacing w:before="0" w:after="0"/>
        <w:jc w:val="both"/>
        <w:rPr>
          <w:sz w:val="28"/>
          <w:szCs w:val="28"/>
        </w:rPr>
      </w:pPr>
      <w:r w:rsidRPr="00D8128A">
        <w:rPr>
          <w:sz w:val="28"/>
          <w:szCs w:val="28"/>
        </w:rPr>
        <w:t>-   по заявлению родителей (законных представителей), в том числе в случае перевода воспитанника для продолжения освоения программы в другую организацию, осуществляющую образовательную деятельность;</w:t>
      </w:r>
    </w:p>
    <w:p w:rsidR="00BC4619" w:rsidRPr="00D8128A" w:rsidRDefault="00BC4619" w:rsidP="00BC4619">
      <w:pPr>
        <w:pStyle w:val="a4"/>
        <w:spacing w:before="0" w:after="0"/>
        <w:jc w:val="both"/>
        <w:rPr>
          <w:sz w:val="28"/>
          <w:szCs w:val="28"/>
        </w:rPr>
      </w:pPr>
      <w:r w:rsidRPr="00D8128A">
        <w:rPr>
          <w:sz w:val="28"/>
          <w:szCs w:val="28"/>
        </w:rPr>
        <w:t xml:space="preserve">- по обстоятельствам, не зависящим от воли родителей (законных представителей) воспитанника и </w:t>
      </w:r>
      <w:r w:rsidRPr="00D8128A">
        <w:rPr>
          <w:bCs/>
          <w:sz w:val="28"/>
          <w:szCs w:val="28"/>
        </w:rPr>
        <w:t>Учреждения</w:t>
      </w:r>
      <w:r w:rsidRPr="00D8128A">
        <w:rPr>
          <w:sz w:val="28"/>
          <w:szCs w:val="28"/>
        </w:rPr>
        <w:t>,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BC4619" w:rsidRPr="00D8128A" w:rsidRDefault="00BC4619" w:rsidP="00BC4619">
      <w:pPr>
        <w:pStyle w:val="a4"/>
        <w:spacing w:before="0" w:after="0"/>
        <w:jc w:val="both"/>
        <w:rPr>
          <w:rStyle w:val="a3"/>
          <w:sz w:val="28"/>
          <w:szCs w:val="28"/>
        </w:rPr>
      </w:pPr>
    </w:p>
    <w:p w:rsidR="00BC4619" w:rsidRPr="00D8128A" w:rsidRDefault="00BC4619" w:rsidP="00BC4619">
      <w:pPr>
        <w:pStyle w:val="a4"/>
        <w:spacing w:before="0" w:after="0"/>
        <w:jc w:val="both"/>
        <w:rPr>
          <w:sz w:val="28"/>
          <w:szCs w:val="28"/>
        </w:rPr>
      </w:pPr>
      <w:r w:rsidRPr="00D8128A">
        <w:rPr>
          <w:rStyle w:val="a3"/>
          <w:sz w:val="28"/>
          <w:szCs w:val="28"/>
        </w:rPr>
        <w:t>5. Порядок восстановления  </w:t>
      </w:r>
    </w:p>
    <w:p w:rsidR="00BC4619" w:rsidRPr="00D8128A" w:rsidRDefault="00BC4619" w:rsidP="00BC4619">
      <w:pPr>
        <w:pStyle w:val="a4"/>
        <w:spacing w:before="0" w:after="0"/>
        <w:jc w:val="both"/>
        <w:rPr>
          <w:sz w:val="28"/>
          <w:szCs w:val="28"/>
        </w:rPr>
      </w:pPr>
      <w:r w:rsidRPr="00D8128A">
        <w:rPr>
          <w:sz w:val="28"/>
          <w:szCs w:val="28"/>
        </w:rPr>
        <w:t xml:space="preserve">4.1. Воспитанник, отчисленный из </w:t>
      </w:r>
      <w:r w:rsidRPr="00D8128A">
        <w:rPr>
          <w:bCs/>
          <w:sz w:val="28"/>
          <w:szCs w:val="28"/>
        </w:rPr>
        <w:t>Учреждения</w:t>
      </w:r>
      <w:r w:rsidRPr="00D8128A">
        <w:rPr>
          <w:sz w:val="28"/>
          <w:szCs w:val="28"/>
        </w:rPr>
        <w:t xml:space="preserve">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w:t>
      </w:r>
    </w:p>
    <w:p w:rsidR="00BC4619" w:rsidRPr="00D8128A" w:rsidRDefault="00BC4619" w:rsidP="00BC4619">
      <w:pPr>
        <w:pStyle w:val="a4"/>
        <w:spacing w:before="0" w:after="0"/>
        <w:jc w:val="both"/>
        <w:rPr>
          <w:sz w:val="28"/>
          <w:szCs w:val="28"/>
        </w:rPr>
      </w:pPr>
      <w:r w:rsidRPr="00D8128A">
        <w:rPr>
          <w:sz w:val="28"/>
          <w:szCs w:val="28"/>
        </w:rPr>
        <w:t xml:space="preserve">4.2. Основанием для восстановления воспитанника является распорядительный акт (приказ) заведующего </w:t>
      </w:r>
      <w:r w:rsidRPr="00D8128A">
        <w:rPr>
          <w:bCs/>
          <w:sz w:val="28"/>
          <w:szCs w:val="28"/>
        </w:rPr>
        <w:t>Учреждением</w:t>
      </w:r>
      <w:r w:rsidRPr="00D8128A">
        <w:rPr>
          <w:sz w:val="28"/>
          <w:szCs w:val="28"/>
        </w:rPr>
        <w:t xml:space="preserve"> о восстановлении.</w:t>
      </w:r>
    </w:p>
    <w:p w:rsidR="00BC4619" w:rsidRPr="00D8128A" w:rsidRDefault="00BC4619" w:rsidP="00BC4619">
      <w:pPr>
        <w:pStyle w:val="a4"/>
        <w:spacing w:before="0" w:after="0"/>
        <w:jc w:val="both"/>
        <w:rPr>
          <w:sz w:val="28"/>
          <w:szCs w:val="28"/>
        </w:rPr>
      </w:pPr>
      <w:r w:rsidRPr="00D8128A">
        <w:rPr>
          <w:sz w:val="28"/>
          <w:szCs w:val="28"/>
        </w:rPr>
        <w:t xml:space="preserve">4.3. Права и обязанности участников образовательных отношений, предусмотренные, законодательством об образовании и локальными актами </w:t>
      </w:r>
      <w:r w:rsidRPr="00D8128A">
        <w:rPr>
          <w:bCs/>
          <w:sz w:val="28"/>
          <w:szCs w:val="28"/>
        </w:rPr>
        <w:t xml:space="preserve">Учреждения </w:t>
      </w:r>
      <w:r w:rsidRPr="00D8128A">
        <w:rPr>
          <w:sz w:val="28"/>
          <w:szCs w:val="28"/>
        </w:rPr>
        <w:t xml:space="preserve">возникают с даты восстановлении воспитанника в </w:t>
      </w:r>
      <w:r w:rsidRPr="00D8128A">
        <w:rPr>
          <w:bCs/>
          <w:sz w:val="28"/>
          <w:szCs w:val="28"/>
        </w:rPr>
        <w:t>Учреждении</w:t>
      </w:r>
      <w:r w:rsidRPr="00D8128A">
        <w:rPr>
          <w:sz w:val="28"/>
          <w:szCs w:val="28"/>
        </w:rPr>
        <w:t>.</w:t>
      </w:r>
    </w:p>
    <w:p w:rsidR="00BC4619" w:rsidRPr="00D8128A"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Pr="00D8128A" w:rsidRDefault="00BC4619" w:rsidP="00BC4619">
      <w:pPr>
        <w:pStyle w:val="a4"/>
        <w:spacing w:before="0" w:after="0"/>
        <w:jc w:val="both"/>
        <w:rPr>
          <w:sz w:val="28"/>
          <w:szCs w:val="28"/>
        </w:rPr>
      </w:pPr>
    </w:p>
    <w:p w:rsidR="00BC4619" w:rsidRDefault="00BC4619" w:rsidP="00BC4619">
      <w:pPr>
        <w:pStyle w:val="a4"/>
        <w:spacing w:before="0" w:after="0"/>
        <w:jc w:val="both"/>
        <w:rPr>
          <w:sz w:val="28"/>
          <w:szCs w:val="28"/>
        </w:rPr>
      </w:pPr>
    </w:p>
    <w:p w:rsidR="00D0778B" w:rsidRDefault="00D0778B"/>
    <w:sectPr w:rsidR="00D0778B" w:rsidSect="00904208">
      <w:footerReference w:type="default" r:id="rId11"/>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CC9" w:rsidRDefault="006D2CC9" w:rsidP="00DE38A0">
      <w:pPr>
        <w:spacing w:after="0" w:line="240" w:lineRule="auto"/>
      </w:pPr>
      <w:r>
        <w:separator/>
      </w:r>
    </w:p>
  </w:endnote>
  <w:endnote w:type="continuationSeparator" w:id="0">
    <w:p w:rsidR="006D2CC9" w:rsidRDefault="006D2CC9" w:rsidP="00DE3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541921"/>
      <w:docPartObj>
        <w:docPartGallery w:val="Page Numbers (Bottom of Page)"/>
        <w:docPartUnique/>
      </w:docPartObj>
    </w:sdtPr>
    <w:sdtEndPr/>
    <w:sdtContent>
      <w:p w:rsidR="00665237" w:rsidRDefault="00665237">
        <w:pPr>
          <w:pStyle w:val="a7"/>
          <w:jc w:val="center"/>
        </w:pPr>
        <w:r>
          <w:fldChar w:fldCharType="begin"/>
        </w:r>
        <w:r>
          <w:instrText>PAGE   \* MERGEFORMAT</w:instrText>
        </w:r>
        <w:r>
          <w:fldChar w:fldCharType="separate"/>
        </w:r>
        <w:r w:rsidR="00FA20A3">
          <w:rPr>
            <w:noProof/>
          </w:rPr>
          <w:t>2</w:t>
        </w:r>
        <w:r>
          <w:fldChar w:fldCharType="end"/>
        </w:r>
      </w:p>
    </w:sdtContent>
  </w:sdt>
  <w:p w:rsidR="00DE38A0" w:rsidRDefault="00DE38A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CC9" w:rsidRDefault="006D2CC9" w:rsidP="00DE38A0">
      <w:pPr>
        <w:spacing w:after="0" w:line="240" w:lineRule="auto"/>
      </w:pPr>
      <w:r>
        <w:separator/>
      </w:r>
    </w:p>
  </w:footnote>
  <w:footnote w:type="continuationSeparator" w:id="0">
    <w:p w:rsidR="006D2CC9" w:rsidRDefault="006D2CC9" w:rsidP="00DE38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974"/>
    <w:rsid w:val="000E2930"/>
    <w:rsid w:val="001C1370"/>
    <w:rsid w:val="0021531E"/>
    <w:rsid w:val="002B4B25"/>
    <w:rsid w:val="003633F0"/>
    <w:rsid w:val="004A6F42"/>
    <w:rsid w:val="005C3441"/>
    <w:rsid w:val="00665237"/>
    <w:rsid w:val="006D2CC9"/>
    <w:rsid w:val="00716D62"/>
    <w:rsid w:val="00842AD9"/>
    <w:rsid w:val="00904208"/>
    <w:rsid w:val="009D60FE"/>
    <w:rsid w:val="00A54512"/>
    <w:rsid w:val="00AD7DA4"/>
    <w:rsid w:val="00B73A8A"/>
    <w:rsid w:val="00BC4619"/>
    <w:rsid w:val="00C26CF7"/>
    <w:rsid w:val="00CE59D4"/>
    <w:rsid w:val="00D0778B"/>
    <w:rsid w:val="00D16320"/>
    <w:rsid w:val="00DA603E"/>
    <w:rsid w:val="00DE38A0"/>
    <w:rsid w:val="00E92B8E"/>
    <w:rsid w:val="00EA4974"/>
    <w:rsid w:val="00FA2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C4619"/>
    <w:rPr>
      <w:b/>
      <w:bCs/>
    </w:rPr>
  </w:style>
  <w:style w:type="paragraph" w:styleId="a4">
    <w:name w:val="Normal (Web)"/>
    <w:basedOn w:val="a"/>
    <w:uiPriority w:val="99"/>
    <w:unhideWhenUsed/>
    <w:rsid w:val="00BC4619"/>
    <w:pPr>
      <w:spacing w:before="240" w:after="240"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C4619"/>
    <w:rPr>
      <w:color w:val="0000FF"/>
      <w:u w:val="single"/>
    </w:rPr>
  </w:style>
  <w:style w:type="paragraph" w:customStyle="1" w:styleId="s1">
    <w:name w:val="s_1"/>
    <w:basedOn w:val="a"/>
    <w:rsid w:val="00BC4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BC4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16D62"/>
    <w:pPr>
      <w:spacing w:after="200" w:line="276" w:lineRule="auto"/>
      <w:ind w:left="720"/>
      <w:contextualSpacing/>
    </w:pPr>
    <w:rPr>
      <w:rFonts w:ascii="Calibri" w:eastAsia="Times New Roman" w:hAnsi="Calibri" w:cs="Times New Roman"/>
      <w:lang w:eastAsia="ru-RU"/>
    </w:rPr>
  </w:style>
  <w:style w:type="paragraph" w:styleId="a7">
    <w:name w:val="footer"/>
    <w:basedOn w:val="a"/>
    <w:link w:val="a8"/>
    <w:uiPriority w:val="99"/>
    <w:unhideWhenUsed/>
    <w:rsid w:val="00716D62"/>
    <w:pPr>
      <w:tabs>
        <w:tab w:val="center" w:pos="4677"/>
        <w:tab w:val="right" w:pos="9355"/>
      </w:tabs>
      <w:spacing w:after="0" w:line="240" w:lineRule="auto"/>
    </w:pPr>
    <w:rPr>
      <w:rFonts w:ascii="Calibri" w:eastAsia="Times New Roman" w:hAnsi="Calibri" w:cs="Times New Roman"/>
      <w:lang w:eastAsia="ru-RU"/>
    </w:rPr>
  </w:style>
  <w:style w:type="character" w:customStyle="1" w:styleId="a8">
    <w:name w:val="Нижний колонтитул Знак"/>
    <w:basedOn w:val="a0"/>
    <w:link w:val="a7"/>
    <w:uiPriority w:val="99"/>
    <w:rsid w:val="00716D62"/>
    <w:rPr>
      <w:rFonts w:ascii="Calibri" w:eastAsia="Times New Roman" w:hAnsi="Calibri" w:cs="Times New Roman"/>
      <w:lang w:eastAsia="ru-RU"/>
    </w:rPr>
  </w:style>
  <w:style w:type="paragraph" w:styleId="a9">
    <w:name w:val="Balloon Text"/>
    <w:basedOn w:val="a"/>
    <w:link w:val="aa"/>
    <w:uiPriority w:val="99"/>
    <w:semiHidden/>
    <w:unhideWhenUsed/>
    <w:rsid w:val="00B73A8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73A8A"/>
    <w:rPr>
      <w:rFonts w:ascii="Segoe UI" w:hAnsi="Segoe UI" w:cs="Segoe UI"/>
      <w:sz w:val="18"/>
      <w:szCs w:val="18"/>
    </w:rPr>
  </w:style>
  <w:style w:type="paragraph" w:styleId="ab">
    <w:name w:val="header"/>
    <w:basedOn w:val="a"/>
    <w:link w:val="ac"/>
    <w:uiPriority w:val="99"/>
    <w:unhideWhenUsed/>
    <w:rsid w:val="00DE38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E38A0"/>
  </w:style>
  <w:style w:type="table" w:styleId="ad">
    <w:name w:val="Table Grid"/>
    <w:basedOn w:val="a1"/>
    <w:uiPriority w:val="59"/>
    <w:rsid w:val="004A6F4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6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C4619"/>
    <w:rPr>
      <w:b/>
      <w:bCs/>
    </w:rPr>
  </w:style>
  <w:style w:type="paragraph" w:styleId="a4">
    <w:name w:val="Normal (Web)"/>
    <w:basedOn w:val="a"/>
    <w:uiPriority w:val="99"/>
    <w:unhideWhenUsed/>
    <w:rsid w:val="00BC4619"/>
    <w:pPr>
      <w:spacing w:before="240" w:after="240"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C4619"/>
    <w:rPr>
      <w:color w:val="0000FF"/>
      <w:u w:val="single"/>
    </w:rPr>
  </w:style>
  <w:style w:type="paragraph" w:customStyle="1" w:styleId="s1">
    <w:name w:val="s_1"/>
    <w:basedOn w:val="a"/>
    <w:rsid w:val="00BC4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BC4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16D62"/>
    <w:pPr>
      <w:spacing w:after="200" w:line="276" w:lineRule="auto"/>
      <w:ind w:left="720"/>
      <w:contextualSpacing/>
    </w:pPr>
    <w:rPr>
      <w:rFonts w:ascii="Calibri" w:eastAsia="Times New Roman" w:hAnsi="Calibri" w:cs="Times New Roman"/>
      <w:lang w:eastAsia="ru-RU"/>
    </w:rPr>
  </w:style>
  <w:style w:type="paragraph" w:styleId="a7">
    <w:name w:val="footer"/>
    <w:basedOn w:val="a"/>
    <w:link w:val="a8"/>
    <w:uiPriority w:val="99"/>
    <w:unhideWhenUsed/>
    <w:rsid w:val="00716D62"/>
    <w:pPr>
      <w:tabs>
        <w:tab w:val="center" w:pos="4677"/>
        <w:tab w:val="right" w:pos="9355"/>
      </w:tabs>
      <w:spacing w:after="0" w:line="240" w:lineRule="auto"/>
    </w:pPr>
    <w:rPr>
      <w:rFonts w:ascii="Calibri" w:eastAsia="Times New Roman" w:hAnsi="Calibri" w:cs="Times New Roman"/>
      <w:lang w:eastAsia="ru-RU"/>
    </w:rPr>
  </w:style>
  <w:style w:type="character" w:customStyle="1" w:styleId="a8">
    <w:name w:val="Нижний колонтитул Знак"/>
    <w:basedOn w:val="a0"/>
    <w:link w:val="a7"/>
    <w:uiPriority w:val="99"/>
    <w:rsid w:val="00716D62"/>
    <w:rPr>
      <w:rFonts w:ascii="Calibri" w:eastAsia="Times New Roman" w:hAnsi="Calibri" w:cs="Times New Roman"/>
      <w:lang w:eastAsia="ru-RU"/>
    </w:rPr>
  </w:style>
  <w:style w:type="paragraph" w:styleId="a9">
    <w:name w:val="Balloon Text"/>
    <w:basedOn w:val="a"/>
    <w:link w:val="aa"/>
    <w:uiPriority w:val="99"/>
    <w:semiHidden/>
    <w:unhideWhenUsed/>
    <w:rsid w:val="00B73A8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73A8A"/>
    <w:rPr>
      <w:rFonts w:ascii="Segoe UI" w:hAnsi="Segoe UI" w:cs="Segoe UI"/>
      <w:sz w:val="18"/>
      <w:szCs w:val="18"/>
    </w:rPr>
  </w:style>
  <w:style w:type="paragraph" w:styleId="ab">
    <w:name w:val="header"/>
    <w:basedOn w:val="a"/>
    <w:link w:val="ac"/>
    <w:uiPriority w:val="99"/>
    <w:unhideWhenUsed/>
    <w:rsid w:val="00DE38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E38A0"/>
  </w:style>
  <w:style w:type="table" w:styleId="ad">
    <w:name w:val="Table Grid"/>
    <w:basedOn w:val="a1"/>
    <w:uiPriority w:val="59"/>
    <w:rsid w:val="004A6F4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3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zigul.uralschoo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alievrinat@yandex.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ase.garant.ru/71322832/" TargetMode="External"/><Relationship Id="rId4" Type="http://schemas.openxmlformats.org/officeDocument/2006/relationships/webSettings" Target="webSettings.xml"/><Relationship Id="rId9" Type="http://schemas.openxmlformats.org/officeDocument/2006/relationships/hyperlink" Target="https://base.garant.ru/71322832/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BYC8yP++XPT3IEsu0jMljMBChus=</DigestValue>
    </Reference>
    <Reference URI="#idOfficeObject" Type="http://www.w3.org/2000/09/xmldsig#Object">
      <DigestMethod Algorithm="http://www.w3.org/2000/09/xmldsig#sha1"/>
      <DigestValue>CoweXRYcvQAXJzipcta9OwFwRhk=</DigestValue>
    </Reference>
    <Reference URI="#idSignedProperties" Type="http://uri.etsi.org/01903#SignedProperties">
      <Transforms>
        <Transform Algorithm="http://www.w3.org/TR/2001/REC-xml-c14n-20010315"/>
      </Transforms>
      <DigestMethod Algorithm="http://www.w3.org/2000/09/xmldsig#sha1"/>
      <DigestValue>iZiRxAYv5Puda//5IOACiw2NaeY=</DigestValue>
    </Reference>
  </SignedInfo>
  <SignatureValue>Min3klY67A3NiifF20m5VcKdGYR4IfWg2MjBEjxgX6AyTDednsaQ+YLJnPL3A2rKdfI5iDKNelNp
OV97lF3hY9LTxytfx4jUsCPimlEAJQsKMcInxVYzDwCrhRlJn9CwYd4gh/1c5n87wvsm4VIX002T
TtMkHdW+vQzkop2WgDw=</SignatureValue>
  <KeyInfo>
    <X509Data>
      <X509Certificate>MIID9DCCA12gAwIBAgIQZvYdTWdqQphGNx784sdHVDANBgkqhkiG9w0BAQUFADCCAS4xMzAxBgNV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=</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W79ONZvM50M6MNTDLUBNBXqB5wE=</DigestValue>
      </Reference>
      <Reference URI="/word/stylesWithEffects.xml?ContentType=application/vnd.ms-word.stylesWithEffects+xml">
        <DigestMethod Algorithm="http://www.w3.org/2000/09/xmldsig#sha1"/>
        <DigestValue>58fRn/tQ7dGilUou0uYd0y3+M4o=</DigestValue>
      </Reference>
      <Reference URI="/word/webSettings.xml?ContentType=application/vnd.openxmlformats-officedocument.wordprocessingml.webSettings+xml">
        <DigestMethod Algorithm="http://www.w3.org/2000/09/xmldsig#sha1"/>
        <DigestValue>2BMW2WROF9FuJtwhzKTQC6ate14=</DigestValue>
      </Reference>
      <Reference URI="/word/settings.xml?ContentType=application/vnd.openxmlformats-officedocument.wordprocessingml.settings+xml">
        <DigestMethod Algorithm="http://www.w3.org/2000/09/xmldsig#sha1"/>
        <DigestValue>ucATrEL0cu1BnewqPwnw4DnVI3A=</DigestValue>
      </Reference>
      <Reference URI="/word/theme/theme1.xml?ContentType=application/vnd.openxmlformats-officedocument.theme+xml">
        <DigestMethod Algorithm="http://www.w3.org/2000/09/xmldsig#sha1"/>
        <DigestValue>0dEYyAylCVmQPVBbwPUD4IuUoGo=</DigestValue>
      </Reference>
      <Reference URI="/word/footer1.xml?ContentType=application/vnd.openxmlformats-officedocument.wordprocessingml.footer+xml">
        <DigestMethod Algorithm="http://www.w3.org/2000/09/xmldsig#sha1"/>
        <DigestValue>Mijp4cnITPUpu8H/9wgSa84cFFk=</DigestValue>
      </Reference>
      <Reference URI="/word/endnotes.xml?ContentType=application/vnd.openxmlformats-officedocument.wordprocessingml.endnotes+xml">
        <DigestMethod Algorithm="http://www.w3.org/2000/09/xmldsig#sha1"/>
        <DigestValue>VO/+7CKP0sTu1loR8vM2ZHvvWEo=</DigestValue>
      </Reference>
      <Reference URI="/word/document.xml?ContentType=application/vnd.openxmlformats-officedocument.wordprocessingml.document.main+xml">
        <DigestMethod Algorithm="http://www.w3.org/2000/09/xmldsig#sha1"/>
        <DigestValue>vsQrkUsdnyEJimhdq/QJtPP0RL4=</DigestValue>
      </Reference>
      <Reference URI="/word/fontTable.xml?ContentType=application/vnd.openxmlformats-officedocument.wordprocessingml.fontTable+xml">
        <DigestMethod Algorithm="http://www.w3.org/2000/09/xmldsig#sha1"/>
        <DigestValue>YjIqW3ZrPSBeGsq/NKaW4ZRk8ds=</DigestValue>
      </Reference>
      <Reference URI="/word/footnotes.xml?ContentType=application/vnd.openxmlformats-officedocument.wordprocessingml.footnotes+xml">
        <DigestMethod Algorithm="http://www.w3.org/2000/09/xmldsig#sha1"/>
        <DigestValue>Ta9wLmY/0q0bHIPet1L8ERI2j2o=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w8/UibdJGRddR1Cm1iR4cAxPgBk=</DigestValue>
      </Reference>
    </Manifest>
    <SignatureProperties>
      <SignatureProperty Id="idSignatureTime" Target="#idPackageSignature">
        <mdssi:SignatureTime>
          <mdssi:Format>YYYY-MM-DDThh:mm:ssTZD</mdssi:Format>
          <mdssi:Value>2021-01-26T18:52:02Z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Для сайта МАОУ "Азигуловская СОШ"</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2021-01-26T18:52:02Z</xd:SigningTime>
          <xd:SigningCertificate>
            <xd:Cert>
              <xd:CertDigest>
                <DigestMethod Algorithm="http://www.w3.org/2000/09/xmldsig#sha1"/>
                <DigestValue>e+AP3tvQr594jFoiCBcJFzSiGS0=</DigestValue>
              </xd:CertDigest>
              <xd:IssuerSerial>
                <X509IssuerName>L="Свердловская обл., Артинский р-он, с. Азигулово, ул. 30 лет Победы, 26", O="МАОУ ""Азигуловская СОШ""", E=valievrinat@yandex.ru, CN=Валиев Ринат Марсович</X509IssuerName>
                <X509SerialNumber>136859154919713422763233319568221357908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158</TotalTime>
  <Pages>8</Pages>
  <Words>2436</Words>
  <Characters>13887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Nazar</cp:lastModifiedBy>
  <cp:revision>15</cp:revision>
  <cp:lastPrinted>2021-01-25T05:18:00Z</cp:lastPrinted>
  <dcterms:created xsi:type="dcterms:W3CDTF">2021-01-13T19:50:00Z</dcterms:created>
  <dcterms:modified xsi:type="dcterms:W3CDTF">2021-01-26T18:52:00Z</dcterms:modified>
</cp:coreProperties>
</file>