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5D" w:rsidRDefault="00A3445D" w:rsidP="00A3445D">
      <w:pPr>
        <w:jc w:val="center"/>
        <w:rPr>
          <w:rFonts w:eastAsia="Calibri"/>
          <w:lang w:eastAsia="en-US"/>
        </w:rPr>
      </w:pPr>
      <w:bookmarkStart w:id="0" w:name="_GoBack"/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A3445D" w:rsidRDefault="00A3445D" w:rsidP="00A3445D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A3445D" w:rsidRDefault="00A3445D" w:rsidP="00A3445D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A3445D" w:rsidRDefault="00A3445D" w:rsidP="00A3445D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</w:t>
      </w:r>
      <w:proofErr w:type="gramStart"/>
      <w:r>
        <w:rPr>
          <w:rFonts w:eastAsia="Calibri"/>
          <w:bCs/>
          <w:lang w:eastAsia="en-US"/>
        </w:rPr>
        <w:t>Свердловская  область</w:t>
      </w:r>
      <w:proofErr w:type="gram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A3445D" w:rsidRDefault="00A3445D" w:rsidP="00A3445D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A3445D" w:rsidRDefault="00A3445D" w:rsidP="00A3445D"/>
    <w:p w:rsidR="00A3445D" w:rsidRDefault="00A3445D" w:rsidP="00A3445D">
      <w:pPr>
        <w:jc w:val="center"/>
        <w:rPr>
          <w:b/>
        </w:rPr>
      </w:pPr>
      <w:r>
        <w:rPr>
          <w:b/>
        </w:rPr>
        <w:t xml:space="preserve">Информация о численности обучающихся </w:t>
      </w:r>
    </w:p>
    <w:p w:rsidR="00A3445D" w:rsidRDefault="00A3445D" w:rsidP="00A3445D">
      <w:pPr>
        <w:jc w:val="center"/>
        <w:rPr>
          <w:b/>
        </w:rPr>
      </w:pPr>
      <w:r>
        <w:rPr>
          <w:b/>
        </w:rPr>
        <w:t xml:space="preserve">на уровне </w:t>
      </w:r>
      <w:r>
        <w:rPr>
          <w:b/>
        </w:rPr>
        <w:t>основного</w:t>
      </w:r>
      <w:r>
        <w:rPr>
          <w:b/>
        </w:rPr>
        <w:t xml:space="preserve"> общего образования.</w:t>
      </w:r>
    </w:p>
    <w:p w:rsidR="00A3445D" w:rsidRDefault="00A3445D" w:rsidP="00A3445D">
      <w:pPr>
        <w:jc w:val="center"/>
        <w:rPr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50"/>
        <w:gridCol w:w="3413"/>
        <w:gridCol w:w="3782"/>
      </w:tblGrid>
      <w:tr w:rsidR="00A3445D" w:rsidTr="00A3445D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образования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Образовательная организация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обучающихся</w:t>
            </w:r>
          </w:p>
        </w:tc>
      </w:tr>
      <w:tr w:rsidR="00A3445D" w:rsidTr="00A3445D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</w:t>
            </w:r>
            <w:r>
              <w:rPr>
                <w:lang w:eastAsia="en-US"/>
              </w:rPr>
              <w:t xml:space="preserve">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 «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A3445D" w:rsidTr="00A3445D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rPr>
                <w:lang w:eastAsia="en-US"/>
              </w:rPr>
            </w:pPr>
            <w:r>
              <w:rPr>
                <w:lang w:eastAsia="en-US"/>
              </w:rPr>
              <w:t>Основн</w:t>
            </w:r>
            <w:r>
              <w:rPr>
                <w:lang w:eastAsia="en-US"/>
              </w:rPr>
              <w:t>ое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№1.</w:t>
            </w:r>
          </w:p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муниципального автономного общеобразовательного учреждения "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средняя общеобразовательная школа"-"</w:t>
            </w:r>
            <w:proofErr w:type="spellStart"/>
            <w:r>
              <w:rPr>
                <w:lang w:eastAsia="en-US"/>
              </w:rPr>
              <w:t>Усть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Манчажская</w:t>
            </w:r>
            <w:proofErr w:type="spellEnd"/>
            <w:r>
              <w:rPr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A3445D" w:rsidTr="00A3445D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rPr>
                <w:lang w:eastAsia="en-US"/>
              </w:rPr>
            </w:pPr>
            <w:r>
              <w:rPr>
                <w:lang w:eastAsia="en-US"/>
              </w:rPr>
              <w:t>Основное</w:t>
            </w:r>
            <w:r>
              <w:rPr>
                <w:lang w:eastAsia="en-US"/>
              </w:rPr>
              <w:t xml:space="preserve"> общее образование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№2.</w:t>
            </w:r>
          </w:p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муниципального автономного общеобразовательного учреждения «</w:t>
            </w:r>
            <w:proofErr w:type="spellStart"/>
            <w:r>
              <w:rPr>
                <w:lang w:eastAsia="en-US"/>
              </w:rPr>
              <w:t>Азигуловская</w:t>
            </w:r>
            <w:proofErr w:type="spellEnd"/>
            <w:r>
              <w:rPr>
                <w:lang w:eastAsia="en-US"/>
              </w:rPr>
              <w:t xml:space="preserve"> средняя общеобразовательная школа» - «</w:t>
            </w:r>
            <w:proofErr w:type="spellStart"/>
            <w:r>
              <w:rPr>
                <w:lang w:eastAsia="en-US"/>
              </w:rPr>
              <w:t>Нижнебардымская</w:t>
            </w:r>
            <w:proofErr w:type="spellEnd"/>
            <w:r>
              <w:rPr>
                <w:lang w:eastAsia="en-US"/>
              </w:rPr>
              <w:t xml:space="preserve"> основная общеобразовательная школа».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A3445D" w:rsidTr="00A3445D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D" w:rsidRDefault="00A3445D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D" w:rsidRDefault="00A3445D">
            <w:pPr>
              <w:jc w:val="center"/>
              <w:rPr>
                <w:lang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D" w:rsidRDefault="00A3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</w:tbl>
    <w:p w:rsidR="00A3445D" w:rsidRDefault="00A3445D" w:rsidP="00A3445D">
      <w:pPr>
        <w:jc w:val="center"/>
      </w:pPr>
    </w:p>
    <w:bookmarkEnd w:id="0"/>
    <w:p w:rsidR="004415F8" w:rsidRDefault="004415F8"/>
    <w:sectPr w:rsidR="0044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1"/>
    <w:rsid w:val="004415F8"/>
    <w:rsid w:val="008A0E81"/>
    <w:rsid w:val="00A3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7616"/>
  <w15:chartTrackingRefBased/>
  <w15:docId w15:val="{1495A3C1-59EF-4C2A-AAF3-FB97A6FA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4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344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2024-03-29T06:13:00Z</dcterms:created>
  <dcterms:modified xsi:type="dcterms:W3CDTF">2024-03-29T06:15:00Z</dcterms:modified>
</cp:coreProperties>
</file>