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Вечер, посвященный памяти Мусы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(2024 год)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день, друзья!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Мы рады приветствовать вас на музыкально-литературном вечере, посвященном памяти великого татарского поэта-героя Мусы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именно сегодня, 15 февраля исполняется 1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 xml:space="preserve"> лет со  дня его рождения. 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Герой сегодняшнего праздника удивителен. Он </w:t>
      </w:r>
      <w:r>
        <w:rPr>
          <w:rFonts w:ascii="Times New Roman" w:hAnsi="Times New Roman" w:cs="Times New Roman"/>
          <w:b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 xml:space="preserve">: стихи его любят и знают миллионы людей. Он </w:t>
      </w:r>
      <w:r>
        <w:rPr>
          <w:rFonts w:ascii="Times New Roman" w:hAnsi="Times New Roman" w:cs="Times New Roman"/>
          <w:b/>
          <w:sz w:val="28"/>
          <w:szCs w:val="28"/>
        </w:rPr>
        <w:t>герой</w:t>
      </w:r>
      <w:r>
        <w:rPr>
          <w:rFonts w:ascii="Times New Roman" w:hAnsi="Times New Roman" w:cs="Times New Roman"/>
          <w:sz w:val="28"/>
          <w:szCs w:val="28"/>
        </w:rPr>
        <w:t xml:space="preserve">: его подвиг и слава облетели всю планету. Он </w:t>
      </w:r>
      <w:r>
        <w:rPr>
          <w:rFonts w:ascii="Times New Roman" w:hAnsi="Times New Roman" w:cs="Times New Roman"/>
          <w:b/>
          <w:sz w:val="28"/>
          <w:szCs w:val="28"/>
        </w:rPr>
        <w:t>патриот</w:t>
      </w:r>
      <w:r>
        <w:rPr>
          <w:rFonts w:ascii="Times New Roman" w:hAnsi="Times New Roman" w:cs="Times New Roman"/>
          <w:sz w:val="28"/>
          <w:szCs w:val="28"/>
        </w:rPr>
        <w:t>: всем сердцем любил он нашу Родину и не пожалел жизни во имя её.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погиб в фашистской тюрьме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Плетцензее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 августа 1944 года.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в  честь Мусы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сегодня мы с вами совершим небольшую экскурсию по жизни поэта, познакомимся с некоторыми моментами из его жизни, послушаем написанные им стихи на татарском языке, споем песни об этом легендарном человеке.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Многих из вас, наверное, волнует вопрос: каким же был Муса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детстве? 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Слайды № 3, 4, 5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 в детстве он от других своих товарищей ничем не отличался. Как и все крестьянские дети, Муса бегал босиком по росистой траве, пас гусей, купался в мелкой речушке, рыбачил. И очень любил слушать сказки, которые долгими зимними вечерами рассказывала ему бабушка. Это был самый обыкновенный мальчишка, разве что немного любознательнее, отзывчивее и смелее многих своих сверстников.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Слайды № 6, 7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Мусе не было ещё и шести лет, когда он стал проситься в школу. Едва старший брат Ибрагим примется укладывать книжки в холщовую сумку, как Муса начинает: «И я хочу учиться, и я пойду в школу». Раз отругал его отец, другой, хотел уже взяться за ремень, но тут вмешалась мать: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Оставь, Мустафа, - сказала она. – Кто знает, может, сын на писаря выучится…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Поворчал отец, но всё же взял Мусу за руку и отправился в школу. 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Отозвав в сторонку молодого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Усманова, он сказал: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Послушай,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хальфа</w:t>
      </w:r>
      <w:proofErr w:type="spellEnd"/>
      <w:r>
        <w:rPr>
          <w:rFonts w:ascii="Times New Roman" w:hAnsi="Times New Roman" w:cs="Times New Roman"/>
          <w:sz w:val="28"/>
          <w:szCs w:val="28"/>
        </w:rPr>
        <w:t>-эфенди, мальчишка учиться просится, как быть?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взглянул на маленького Мусу и махнул рукой: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Пусть пока ходит. Надоест – сам бросит.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Но Муса школу не бросил.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те годы классы занимались в одной большой комнате.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было четыре: впереди сидели первоклассники, на втором ряду – второклассники, а дальше – третий и четвертый классы. Учитель давал задания по очереди каждому классу – сначала младшим, потом старшим.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Прошло примерно полтора-два месяца с начала занятий, а Муса уже научился читать, писать и считать – очень старательным и способным оказался малыш. Решил учитель пересадить Мусу на второй ряд, к второклассникам. Вскоре Муса и их перегнал и уже тянул руку, когда давали задания ученикам третьего класса.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Учителю не оставалось ничего другого, как пересадить мальчика на третий, а затем и на четвертый ряд.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 Муса за один год овладел программой всех четырёх классов.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Муса много читал. Был очень живым, наблюдательным. И обо всём, что видел, хотел рассказать людям, но не обыкновенными словами,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красивыми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кладными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Когда ему исполнилось тринадцать лет, стихи его впервые напечатали в газете. Вот как об этом рассказывал 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8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«…Помнится, я со своим одноклассником, засунув за пазуху стихи, направился в редакцию военной газеты «Красная Звезда».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Вошли, и оба, не зная, что сказать, только озирались и растерянно глядели друг на друга. Все работники редакции – в военной форме. Нас заметили.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Ребята, зачем пришли?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смущенно вытащил из-за пазухи бумажный свёрток – три стихотворения. Все, кто был в редакции, сгрудившись, стали их читать.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Кто это написал?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Мой приятель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торопливо ткнул в меня: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Вот он написал…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покраснел. Я был очень маленького роста. Редактор удивлённо поглядел и, быстро приподняв меня, поставил на стул. Все смотрели и смеялись: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Сколько же тебе лет? Где учишься? Чей сын?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я и не знаю, что сказать. Меня начали хвалить.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На другой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первой странице газеты появилось моё стихотворение «Счастье».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Потом напечатали и другие стихи.  Под ними ставили подпись: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Кечкен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ә Җәлил”</w:t>
      </w:r>
      <w:r>
        <w:rPr>
          <w:rFonts w:ascii="Times New Roman" w:hAnsi="Times New Roman" w:cs="Times New Roman"/>
          <w:sz w:val="28"/>
          <w:szCs w:val="28"/>
        </w:rPr>
        <w:t xml:space="preserve"> («Маленький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>»). Вот так я стал известен в Оренбурге».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Отгремела гражданская война. Муса снова принялся за учёбу. Сначала учился в Казани, а потом поступил на литературное отделение Московского университета.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Слайды № 9, 10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Муса очень любил детей. О часто бывал в школах и детских домах. Разучивал с ребятами пляски и песни, читал стихи, рассказывал сказки, ставил вместе с ними кукольные представления.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11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 через несколько лет, в 1927 году,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 редактором детского журнала «</w:t>
      </w:r>
      <w:r>
        <w:rPr>
          <w:rFonts w:ascii="Times New Roman" w:hAnsi="Times New Roman" w:cs="Times New Roman"/>
          <w:sz w:val="28"/>
          <w:szCs w:val="28"/>
          <w:lang w:val="tt-RU"/>
        </w:rPr>
        <w:t>Кечкенә иптәшлә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(«Маленькие товарищи»), который издавался на татарском языке в Москве. Потом он был редактором другого журнала – «Октябрь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>» («Октябрёнок»). Вот тогда-то он особенно много писал для детей.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Слайды № 12, 13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Много было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творческих замыслов, о многом хотелось ему написать.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 тихим июньским утром 1941 года на нашу страну напали фашисты. На другой же день Муса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отнёс в военкомат заявление с просьбой послать его на фронт, с которого, к сожалению, он не вернулся, попал в лапы врага.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Слайды № 14, 15, 16, 17, 18, 19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Фашисты жестоко обращались с военнопленными, били их, морили голодом, за малейшую провинность – расстреливали на месте.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покорился. Он писал стихи, которые звали к борьбе с ненавистным врагом, вселяли в людей мужество, веру в победу. Он записывал их в маленький самодельный блокнотик, который прятал от надзирателей. Это блокнот вынес на волю сосед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камере, бельгийский патриот Андре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Тиммерманс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Слайды № 20,21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самому поэту не суждено было дождаться свободы. Он был казнён 25 августа 1944 года.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22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За свой подвиг Муса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посмертно удостоен звания Героя Советского Союза. А бессмертный цикл его стихотворений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Моабитская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тетрадь» отмечен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премией.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№23</w:t>
      </w:r>
    </w:p>
    <w:p w:rsidR="00C11177" w:rsidRDefault="00C11177" w:rsidP="00C11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таких людей,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есть чему научиться в жизни. Он называл вас, ребята, - «мои маленькие друзья». Пусть навсегда и он останется вашим другом!</w:t>
      </w:r>
    </w:p>
    <w:p w:rsidR="00C11177" w:rsidRDefault="00C11177" w:rsidP="00C11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24</w:t>
      </w:r>
    </w:p>
    <w:p w:rsidR="00C11177" w:rsidRDefault="00C11177" w:rsidP="00C1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1177" w:rsidRDefault="00C11177" w:rsidP="00C1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1177" w:rsidRDefault="00C11177" w:rsidP="00C1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177" w:rsidRDefault="00C11177" w:rsidP="00C1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1177" w:rsidRDefault="00C11177" w:rsidP="00C1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431A" w:rsidRDefault="005B431A"/>
    <w:sectPr w:rsidR="005B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5D"/>
    <w:rsid w:val="000C0DB8"/>
    <w:rsid w:val="005B431A"/>
    <w:rsid w:val="009C6E5D"/>
    <w:rsid w:val="00C1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2024-03-21T17:40:00Z</dcterms:created>
  <dcterms:modified xsi:type="dcterms:W3CDTF">2024-03-21T17:51:00Z</dcterms:modified>
</cp:coreProperties>
</file>