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24693">
        <w:rPr>
          <w:rFonts w:ascii="Times New Roman" w:hAnsi="Times New Roman" w:cs="Times New Roman"/>
          <w:sz w:val="24"/>
          <w:szCs w:val="24"/>
        </w:rPr>
        <w:t>Официальный сайт Министерства образования и науки Российской Федерации: </w:t>
      </w:r>
      <w:hyperlink r:id="rId4" w:tgtFrame="_blank" w:tooltip="Сайт МО РФ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http://www.mon.gov.ru</w:t>
        </w:r>
      </w:hyperlink>
      <w:r w:rsidRPr="00F24693">
        <w:rPr>
          <w:rFonts w:ascii="Times New Roman" w:hAnsi="Times New Roman" w:cs="Times New Roman"/>
          <w:sz w:val="24"/>
          <w:szCs w:val="24"/>
        </w:rPr>
        <w:t>.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24693">
        <w:rPr>
          <w:rFonts w:ascii="Times New Roman" w:hAnsi="Times New Roman" w:cs="Times New Roman"/>
          <w:sz w:val="24"/>
          <w:szCs w:val="24"/>
        </w:rPr>
        <w:t>Федеральный портал "Российское образование": </w:t>
      </w:r>
      <w:hyperlink r:id="rId5" w:tooltip="федеральный портал &quot;Российское образование&quot;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http://www.edu.ru</w:t>
        </w:r>
      </w:hyperlink>
      <w:r w:rsidRPr="00F24693">
        <w:rPr>
          <w:rFonts w:ascii="Times New Roman" w:hAnsi="Times New Roman" w:cs="Times New Roman"/>
          <w:sz w:val="24"/>
          <w:szCs w:val="24"/>
        </w:rPr>
        <w:t>.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24693">
        <w:rPr>
          <w:rFonts w:ascii="Times New Roman" w:hAnsi="Times New Roman" w:cs="Times New Roman"/>
          <w:sz w:val="24"/>
          <w:szCs w:val="24"/>
        </w:rPr>
        <w:t>Информационная система "Единое окно доступа к образовательным ресурсам": </w:t>
      </w:r>
      <w:hyperlink r:id="rId6" w:tgtFrame="_blank" w:tooltip="Единое окно доступа к образовательным ресурсам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http://window.edu.ru</w:t>
        </w:r>
      </w:hyperlink>
      <w:r w:rsidRPr="00F24693">
        <w:rPr>
          <w:rFonts w:ascii="Times New Roman" w:hAnsi="Times New Roman" w:cs="Times New Roman"/>
          <w:sz w:val="24"/>
          <w:szCs w:val="24"/>
        </w:rPr>
        <w:t>.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24693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ресурсов: </w:t>
      </w:r>
      <w:hyperlink r:id="rId7" w:tgtFrame="_blank" w:tooltip="Единая коллекция образовательных ресурсов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http://school-collection.edu.ru</w:t>
        </w:r>
      </w:hyperlink>
      <w:r w:rsidRPr="00F24693">
        <w:rPr>
          <w:rFonts w:ascii="Times New Roman" w:hAnsi="Times New Roman" w:cs="Times New Roman"/>
          <w:sz w:val="24"/>
          <w:szCs w:val="24"/>
        </w:rPr>
        <w:t>.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24693">
        <w:rPr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ресурсов: </w:t>
      </w:r>
      <w:hyperlink r:id="rId8" w:tgtFrame="_blank" w:tooltip="Сайт федерального центра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http://fcior.edu.ru</w:t>
        </w:r>
      </w:hyperlink>
      <w:r w:rsidRPr="00F24693">
        <w:rPr>
          <w:rFonts w:ascii="Times New Roman" w:hAnsi="Times New Roman" w:cs="Times New Roman"/>
          <w:sz w:val="24"/>
          <w:szCs w:val="24"/>
        </w:rPr>
        <w:t>.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tgtFrame="_blank" w:tooltip="Ссылки на ресурсы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Энциклопедии, словари, справочники, каталоги. </w:t>
        </w:r>
      </w:hyperlink>
      <w:r w:rsidRPr="00F24693">
        <w:rPr>
          <w:rFonts w:ascii="Times New Roman" w:hAnsi="Times New Roman" w:cs="Times New Roman"/>
          <w:sz w:val="24"/>
          <w:szCs w:val="24"/>
        </w:rPr>
        <w:t> Энциклопедии, словари, справочники, каталоги. 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 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24693">
        <w:rPr>
          <w:rFonts w:ascii="Times New Roman" w:hAnsi="Times New Roman" w:cs="Times New Roman"/>
          <w:sz w:val="24"/>
          <w:szCs w:val="24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Портал ВСЕОБУЧ — все об образовании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10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http://www.edu_all.ru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Коллекция "История образования" Российского общеобразовательного портала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tooltip="История образования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http://museum.edu.ru</w:t>
        </w:r>
        <w:r w:rsidRPr="00F24693">
          <w:rPr>
            <w:rStyle w:val="apple-converted-space"/>
            <w:rFonts w:ascii="Times New Roman" w:hAnsi="Times New Roman" w:cs="Times New Roman"/>
            <w:color w:val="007CC3"/>
            <w:sz w:val="24"/>
            <w:szCs w:val="24"/>
            <w:u w:val="single"/>
            <w:shd w:val="clear" w:color="auto" w:fill="FDFDF7"/>
          </w:rPr>
          <w:t> </w:t>
        </w:r>
      </w:hyperlink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Педагогическая периодика: каталог статей российской образовательной прессы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12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http://periodika.websib.ru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Бизнес-словарь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tooltip="Бизнес-словарь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http://www.businessvoc.ru</w:t>
        </w:r>
        <w:r w:rsidRPr="00F24693">
          <w:rPr>
            <w:rStyle w:val="apple-converted-space"/>
            <w:rFonts w:ascii="Times New Roman" w:hAnsi="Times New Roman" w:cs="Times New Roman"/>
            <w:color w:val="007CC3"/>
            <w:sz w:val="24"/>
            <w:szCs w:val="24"/>
            <w:u w:val="single"/>
            <w:shd w:val="clear" w:color="auto" w:fill="FDFDF7"/>
          </w:rPr>
          <w:t> </w:t>
        </w:r>
      </w:hyperlink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 xml:space="preserve">Большой энциклопедический и исторический словари </w:t>
      </w: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он-лайн</w:t>
      </w:r>
      <w:proofErr w:type="spellEnd"/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14" w:tooltip="Большой энциклопедический и исторический словари он-лайн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http://www.edic.ru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ВикиЗнание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: гипертекстовая электронная энциклопедия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15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http://www.wikiznanie.ru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Википедия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: свободная многоязычная энциклопедия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http://ru.wikipedia.org</w:t>
        </w:r>
        <w:r w:rsidRPr="00F24693">
          <w:rPr>
            <w:rStyle w:val="apple-converted-space"/>
            <w:rFonts w:ascii="Times New Roman" w:hAnsi="Times New Roman" w:cs="Times New Roman"/>
            <w:color w:val="007CC3"/>
            <w:sz w:val="24"/>
            <w:szCs w:val="24"/>
            <w:u w:val="single"/>
            <w:shd w:val="clear" w:color="auto" w:fill="FDFDF7"/>
          </w:rPr>
          <w:t> </w:t>
        </w:r>
      </w:hyperlink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Мегаэнциклопедия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 xml:space="preserve"> портала "Кирилл и </w:t>
      </w: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Мефодий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"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17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http://www.megabook.ru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МультиЛекс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 xml:space="preserve"> </w:t>
      </w: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Online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 xml:space="preserve">: электронные словари </w:t>
      </w: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онлайн</w:t>
      </w:r>
      <w:proofErr w:type="spellEnd"/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18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http://online.multilex.ru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Нобелевские лауреаты: биографические статьи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19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http://www.n_t.org/nl/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Педагогический энциклопедический словарь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http://dictionary.fio.ru</w:t>
        </w:r>
        <w:r w:rsidRPr="00F24693">
          <w:rPr>
            <w:rStyle w:val="apple-converted-space"/>
            <w:rFonts w:ascii="Times New Roman" w:hAnsi="Times New Roman" w:cs="Times New Roman"/>
            <w:color w:val="007CC3"/>
            <w:sz w:val="24"/>
            <w:szCs w:val="24"/>
            <w:u w:val="single"/>
            <w:shd w:val="clear" w:color="auto" w:fill="FDFDF7"/>
          </w:rPr>
          <w:t> </w:t>
        </w:r>
      </w:hyperlink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Рубрикон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: энциклопедии, словари, справочники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21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http://www.rubricon.com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Русские словари. Служба русского языка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22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http://www.slovari.ru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Словари издательства "Русский язык": англо-русский, русско-английский, немецко-русский и русско-немецкий.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23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http://www.rambler.ru/dict/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 xml:space="preserve">Словари и энциклопедии </w:t>
      </w: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on-line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 xml:space="preserve"> на </w:t>
      </w: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Академик</w:t>
      </w:r>
      <w:proofErr w:type="gram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.р</w:t>
      </w:r>
      <w:proofErr w:type="gram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у</w:t>
      </w:r>
      <w:proofErr w:type="spellEnd"/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24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http://dic.academic.ru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Словари русского языка на портале "</w:t>
      </w: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Грамота</w:t>
      </w:r>
      <w:proofErr w:type="gram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.р</w:t>
      </w:r>
      <w:proofErr w:type="gram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у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"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25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http://slovari.gramota.ru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Служба тематических толковых словарей "</w:t>
      </w: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Глоссарий</w:t>
      </w:r>
      <w:proofErr w:type="gram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.р</w:t>
      </w:r>
      <w:proofErr w:type="gram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у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"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26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http://www.glossary.ru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Толковый словарь живого великорусского языка В.И. Даля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27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http://vidahl.agava.ru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Энциклопедия "</w:t>
      </w: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Кругосвет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"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28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http://www.krugosvet.ru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Энциклопедия "Природа науки. 200 законов мироздания"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29" w:tgtFrame="_blank" w:history="1">
        <w:r w:rsidRPr="00F24693">
          <w:rPr>
            <w:rStyle w:val="af5"/>
            <w:rFonts w:ascii="Times New Roman" w:hAnsi="Times New Roman" w:cs="Times New Roman"/>
            <w:color w:val="ED6400"/>
            <w:sz w:val="24"/>
            <w:szCs w:val="24"/>
            <w:shd w:val="clear" w:color="auto" w:fill="FDFDF7"/>
          </w:rPr>
          <w:t>http://www.elementy.ru/trefil/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Яндекс</w:t>
      </w:r>
      <w:proofErr w:type="gram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.С</w:t>
      </w:r>
      <w:proofErr w:type="gram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ловари</w:t>
      </w:r>
      <w:proofErr w:type="spellEnd"/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0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http://slovari.yandex.ru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1" w:tgtFrame="_blank" w:tooltip="Ссылки на ресурсы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Ресурсы для абитуриентов </w:t>
        </w:r>
      </w:hyperlink>
      <w:r w:rsidRPr="00F24693">
        <w:rPr>
          <w:rFonts w:ascii="Times New Roman" w:hAnsi="Times New Roman" w:cs="Times New Roman"/>
          <w:sz w:val="24"/>
          <w:szCs w:val="24"/>
        </w:rPr>
        <w:t> Ресурсы для абитуриентов...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 xml:space="preserve">Все вузы России: справочник для </w:t>
      </w:r>
      <w:proofErr w:type="gram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поступающих</w:t>
      </w:r>
      <w:proofErr w:type="gramEnd"/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2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http://abitur.nica.ru</w:t>
        </w:r>
        <w:r w:rsidRPr="00F24693">
          <w:rPr>
            <w:rStyle w:val="apple-converted-space"/>
            <w:rFonts w:ascii="Times New Roman" w:hAnsi="Times New Roman" w:cs="Times New Roman"/>
            <w:color w:val="007CC3"/>
            <w:sz w:val="24"/>
            <w:szCs w:val="24"/>
            <w:u w:val="single"/>
            <w:shd w:val="clear" w:color="auto" w:fill="FDFDF7"/>
          </w:rPr>
          <w:t> </w:t>
        </w:r>
      </w:hyperlink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 xml:space="preserve">Все для </w:t>
      </w:r>
      <w:proofErr w:type="gram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поступающих</w:t>
      </w:r>
      <w:proofErr w:type="gramEnd"/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3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http://www.edunews.ru</w:t>
        </w:r>
        <w:r w:rsidRPr="00F24693">
          <w:rPr>
            <w:rStyle w:val="apple-converted-space"/>
            <w:rFonts w:ascii="Times New Roman" w:hAnsi="Times New Roman" w:cs="Times New Roman"/>
            <w:color w:val="007CC3"/>
            <w:sz w:val="24"/>
            <w:szCs w:val="24"/>
            <w:u w:val="single"/>
            <w:shd w:val="clear" w:color="auto" w:fill="FDFDF7"/>
          </w:rPr>
          <w:t> </w:t>
        </w:r>
      </w:hyperlink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ВСЕВЕД: все об образовании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34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http://www.ed.vseved.ru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Интернет_портал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 xml:space="preserve"> "Абитуриент"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35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http://www.abitu.ru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Информационно-поисковая система "</w:t>
      </w: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Знание</w:t>
      </w:r>
      <w:proofErr w:type="gram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.р</w:t>
      </w:r>
      <w:proofErr w:type="gram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у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": образование в Москве и за рубежом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6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http://www.znania.ru</w:t>
        </w:r>
        <w:r w:rsidRPr="00F24693">
          <w:rPr>
            <w:rStyle w:val="apple-converted-space"/>
            <w:rFonts w:ascii="Times New Roman" w:hAnsi="Times New Roman" w:cs="Times New Roman"/>
            <w:color w:val="007CC3"/>
            <w:sz w:val="24"/>
            <w:szCs w:val="24"/>
            <w:u w:val="single"/>
            <w:shd w:val="clear" w:color="auto" w:fill="FDFDF7"/>
          </w:rPr>
          <w:t> </w:t>
        </w:r>
      </w:hyperlink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Информационно-справочная система педагогического объединения "РАДУГА"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37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http://www.detiplus.ru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Образование в Петербурге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8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http://www.obrazovan.ru</w:t>
        </w:r>
        <w:r w:rsidRPr="00F24693">
          <w:rPr>
            <w:rStyle w:val="apple-converted-space"/>
            <w:rFonts w:ascii="Times New Roman" w:hAnsi="Times New Roman" w:cs="Times New Roman"/>
            <w:color w:val="007CC3"/>
            <w:sz w:val="24"/>
            <w:szCs w:val="24"/>
            <w:u w:val="single"/>
            <w:shd w:val="clear" w:color="auto" w:fill="FDFDF7"/>
          </w:rPr>
          <w:t> </w:t>
        </w:r>
      </w:hyperlink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 xml:space="preserve">Проект </w:t>
      </w: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Examen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: все о высшем образовании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9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http://www.examen.ru</w:t>
        </w:r>
        <w:r w:rsidRPr="00F24693">
          <w:rPr>
            <w:rStyle w:val="apple-converted-space"/>
            <w:rFonts w:ascii="Times New Roman" w:hAnsi="Times New Roman" w:cs="Times New Roman"/>
            <w:color w:val="007CC3"/>
            <w:sz w:val="24"/>
            <w:szCs w:val="24"/>
            <w:u w:val="single"/>
            <w:shd w:val="clear" w:color="auto" w:fill="FDFDF7"/>
          </w:rPr>
          <w:t> </w:t>
        </w:r>
      </w:hyperlink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Портал "5баллов" (новости образования, вузы России, тесты, рефераты)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40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http://www.5ballov.ru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lastRenderedPageBreak/>
        <w:t xml:space="preserve">Портал </w:t>
      </w: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Abiturcenter.ru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 xml:space="preserve">: Учебно-научный центр </w:t>
      </w:r>
      <w:proofErr w:type="spellStart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довузовского</w:t>
      </w:r>
      <w:proofErr w:type="spellEnd"/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 xml:space="preserve"> образования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hyperlink r:id="rId41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http://www.abiturcenter.ru</w:t>
        </w:r>
      </w:hyperlink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</w:pPr>
      <w:r w:rsidRPr="00F24693">
        <w:rPr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Справочник "Высшее профессиональное образование в России"</w:t>
      </w:r>
      <w:r w:rsidRPr="00F2469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7"/>
        </w:rPr>
        <w:t> 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2" w:tgtFrame="_blank" w:history="1">
        <w:r w:rsidRPr="00F24693">
          <w:rPr>
            <w:rStyle w:val="af5"/>
            <w:rFonts w:ascii="Times New Roman" w:hAnsi="Times New Roman" w:cs="Times New Roman"/>
            <w:color w:val="007CC3"/>
            <w:sz w:val="24"/>
            <w:szCs w:val="24"/>
            <w:shd w:val="clear" w:color="auto" w:fill="FDFDF7"/>
          </w:rPr>
          <w:t>http://www.he.znanie.info</w:t>
        </w:r>
        <w:r w:rsidRPr="00F24693">
          <w:rPr>
            <w:rStyle w:val="apple-converted-space"/>
            <w:rFonts w:ascii="Times New Roman" w:hAnsi="Times New Roman" w:cs="Times New Roman"/>
            <w:color w:val="007CC3"/>
            <w:sz w:val="24"/>
            <w:szCs w:val="24"/>
            <w:u w:val="single"/>
            <w:shd w:val="clear" w:color="auto" w:fill="FDFDF7"/>
          </w:rPr>
          <w:t> </w:t>
        </w:r>
      </w:hyperlink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3" w:tgtFrame="_blank" w:tooltip="Ссылки на ресурсы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Ресурсы по предметам образовательной программы.</w:t>
        </w:r>
      </w:hyperlink>
      <w:r w:rsidRPr="00F24693">
        <w:rPr>
          <w:rFonts w:ascii="Times New Roman" w:hAnsi="Times New Roman" w:cs="Times New Roman"/>
          <w:sz w:val="24"/>
          <w:szCs w:val="24"/>
        </w:rPr>
        <w:t> Ресурсы по предметам образовательной программы</w:t>
      </w:r>
      <w:proofErr w:type="gramStart"/>
      <w:r w:rsidRPr="00F2469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24693">
        <w:rPr>
          <w:rFonts w:ascii="Times New Roman" w:hAnsi="Times New Roman" w:cs="Times New Roman"/>
          <w:sz w:val="24"/>
          <w:szCs w:val="24"/>
        </w:rPr>
        <w:t>Раздел представляет перечень ресурсов по основным предметам образовательной программы основного общего и среднего  (полного) общего образования. Ресурсы классифицированы по  подразделам, строго соответствующим основным дисциплинам общего образования. Ресурсы, включенные в раздел, содержат учебный и справочный материал, использовать который могут как педагоги, так и учащиеся. Электронные тесты, интерактивные модели, красочные иллюстрации, готовые разработки, тренажеры и другие учебно-методические материалы, содержащиеся в ресурсах раздела, помогут учителям подготовить и провести интересные, познавательные, яркие занятия, а ученикам — выполнить домашние задания, исследовательские 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24693">
        <w:rPr>
          <w:rFonts w:ascii="Times New Roman" w:hAnsi="Times New Roman" w:cs="Times New Roman"/>
          <w:sz w:val="24"/>
          <w:szCs w:val="24"/>
        </w:rPr>
        <w:t>проекты или другие виды самостоятельных работ. Раздел предназначен для учителей и учащихся образовательных учреждений.</w:t>
      </w:r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4" w:tgtFrame="_blank" w:tooltip="Ссылки на ресурсы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Биология и экология </w:t>
        </w:r>
      </w:hyperlink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5" w:tgtFrame="_blank" w:tooltip="Ссылки на ресурсы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География </w:t>
        </w:r>
      </w:hyperlink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6" w:tgtFrame="_blank" w:tooltip="Ссылки на ресурсы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Иностранные языки </w:t>
        </w:r>
      </w:hyperlink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7" w:tgtFrame="_blank" w:tooltip="Ссылки на ресурсы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 xml:space="preserve">Информатика и информационно - </w:t>
        </w:r>
        <w:proofErr w:type="spellStart"/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комуникационные</w:t>
        </w:r>
        <w:proofErr w:type="spellEnd"/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 xml:space="preserve"> технологии </w:t>
        </w:r>
      </w:hyperlink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8" w:tgtFrame="_blank" w:tooltip="Ссылки на ресурсы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История </w:t>
        </w:r>
      </w:hyperlink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9" w:tgtFrame="_blank" w:tooltip="Ссылки на ресурсы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Литература </w:t>
        </w:r>
      </w:hyperlink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0" w:tgtFrame="_blank" w:tooltip="Ссылки на ресурсы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Математика </w:t>
        </w:r>
      </w:hyperlink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1" w:tgtFrame="_blank" w:tooltip="Ссылки на ресурсы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Мировая художественная культура </w:t>
        </w:r>
      </w:hyperlink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2" w:tgtFrame="_blank" w:tooltip="Ссылки на ресурсы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Обществознание. Экономика. Право. </w:t>
        </w:r>
      </w:hyperlink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3" w:tgtFrame="_blank" w:tooltip="Ссылки на ресурсы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Русский язык   </w:t>
        </w:r>
      </w:hyperlink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4" w:tgtFrame="_blank" w:tooltip="Ссылки на ресурсы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Физика </w:t>
        </w:r>
      </w:hyperlink>
    </w:p>
    <w:p w:rsidR="002758D0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5" w:tgtFrame="_blank" w:tooltip="Ссылки на ресурсы" w:history="1">
        <w:r w:rsidRPr="00F24693">
          <w:rPr>
            <w:rStyle w:val="af5"/>
            <w:rFonts w:ascii="Times New Roman" w:hAnsi="Times New Roman" w:cs="Times New Roman"/>
            <w:sz w:val="24"/>
            <w:szCs w:val="24"/>
          </w:rPr>
          <w:t>Химия </w:t>
        </w:r>
      </w:hyperlink>
    </w:p>
    <w:p w:rsidR="00F24693" w:rsidRPr="00F24693" w:rsidRDefault="00F24693" w:rsidP="00F2469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4693" w:rsidRPr="00F24693" w:rsidSect="00234B7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4693"/>
    <w:rsid w:val="000A6FD4"/>
    <w:rsid w:val="001D3E6A"/>
    <w:rsid w:val="00217203"/>
    <w:rsid w:val="00234B7B"/>
    <w:rsid w:val="00253E6F"/>
    <w:rsid w:val="002758D0"/>
    <w:rsid w:val="002A2900"/>
    <w:rsid w:val="00524FB9"/>
    <w:rsid w:val="005A1869"/>
    <w:rsid w:val="005B4BEC"/>
    <w:rsid w:val="007C4DEA"/>
    <w:rsid w:val="00890A81"/>
    <w:rsid w:val="00904C80"/>
    <w:rsid w:val="00935E0E"/>
    <w:rsid w:val="009A7FF2"/>
    <w:rsid w:val="00A956E2"/>
    <w:rsid w:val="00B112EF"/>
    <w:rsid w:val="00C70E2E"/>
    <w:rsid w:val="00CA02C4"/>
    <w:rsid w:val="00CD219C"/>
    <w:rsid w:val="00D942B4"/>
    <w:rsid w:val="00E01E9A"/>
    <w:rsid w:val="00F24693"/>
    <w:rsid w:val="00F5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C4"/>
  </w:style>
  <w:style w:type="paragraph" w:styleId="1">
    <w:name w:val="heading 1"/>
    <w:basedOn w:val="a"/>
    <w:next w:val="a"/>
    <w:link w:val="10"/>
    <w:uiPriority w:val="9"/>
    <w:qFormat/>
    <w:rsid w:val="000A6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F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F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F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F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A6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A6F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A6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A6F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0A6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A6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CA02C4"/>
    <w:pPr>
      <w:ind w:left="720"/>
      <w:contextualSpacing/>
    </w:pPr>
  </w:style>
  <w:style w:type="character" w:styleId="a6">
    <w:name w:val="Strong"/>
    <w:uiPriority w:val="22"/>
    <w:qFormat/>
    <w:rsid w:val="000A6FD4"/>
    <w:rPr>
      <w:b/>
      <w:bCs/>
    </w:rPr>
  </w:style>
  <w:style w:type="character" w:styleId="a7">
    <w:name w:val="Emphasis"/>
    <w:uiPriority w:val="20"/>
    <w:qFormat/>
    <w:rsid w:val="000A6FD4"/>
    <w:rPr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A6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A6F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A6F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A6F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0A6F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0A6F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A6F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No Spacing"/>
    <w:basedOn w:val="a"/>
    <w:link w:val="ac"/>
    <w:uiPriority w:val="1"/>
    <w:qFormat/>
    <w:rsid w:val="000A6FD4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0A6FD4"/>
  </w:style>
  <w:style w:type="paragraph" w:styleId="21">
    <w:name w:val="Quote"/>
    <w:basedOn w:val="a"/>
    <w:next w:val="a"/>
    <w:link w:val="22"/>
    <w:uiPriority w:val="29"/>
    <w:qFormat/>
    <w:rsid w:val="000A6FD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A6FD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A6F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6FD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0A6FD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A6FD4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0A6FD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0A6FD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0A6FD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A6FD4"/>
    <w:pPr>
      <w:outlineLvl w:val="9"/>
    </w:pPr>
  </w:style>
  <w:style w:type="character" w:styleId="af5">
    <w:name w:val="Hyperlink"/>
    <w:basedOn w:val="a0"/>
    <w:uiPriority w:val="99"/>
    <w:unhideWhenUsed/>
    <w:rsid w:val="00F246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4693"/>
  </w:style>
  <w:style w:type="paragraph" w:styleId="af6">
    <w:name w:val="Normal (Web)"/>
    <w:basedOn w:val="a"/>
    <w:uiPriority w:val="99"/>
    <w:semiHidden/>
    <w:unhideWhenUsed/>
    <w:rsid w:val="00F2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7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2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0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13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1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6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usinessvoc.ru/" TargetMode="External"/><Relationship Id="rId18" Type="http://schemas.openxmlformats.org/officeDocument/2006/relationships/hyperlink" Target="http://online.multilex.ru/" TargetMode="External"/><Relationship Id="rId26" Type="http://schemas.openxmlformats.org/officeDocument/2006/relationships/hyperlink" Target="http://www.glossary.ru/" TargetMode="External"/><Relationship Id="rId39" Type="http://schemas.openxmlformats.org/officeDocument/2006/relationships/hyperlink" Target="http://www.examen.ru/" TargetMode="External"/><Relationship Id="rId21" Type="http://schemas.openxmlformats.org/officeDocument/2006/relationships/hyperlink" Target="http://www.rubricon.com/" TargetMode="External"/><Relationship Id="rId34" Type="http://schemas.openxmlformats.org/officeDocument/2006/relationships/hyperlink" Target="http://www.ed.vseved.ru/" TargetMode="External"/><Relationship Id="rId42" Type="http://schemas.openxmlformats.org/officeDocument/2006/relationships/hyperlink" Target="http://www.he.znanie.info/" TargetMode="External"/><Relationship Id="rId47" Type="http://schemas.openxmlformats.org/officeDocument/2006/relationships/hyperlink" Target="http://www.eduklgd.ru/org/mou01/mou0111/or/inform.php" TargetMode="External"/><Relationship Id="rId50" Type="http://schemas.openxmlformats.org/officeDocument/2006/relationships/hyperlink" Target="http://www.eduklgd.ru/org/mou01/mou0111/or/matematika.php" TargetMode="External"/><Relationship Id="rId55" Type="http://schemas.openxmlformats.org/officeDocument/2006/relationships/hyperlink" Target="http://www.eduklgd.ru/org/mou01/mou0111/or/ximia.php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periodika.websib.ru/" TargetMode="External"/><Relationship Id="rId17" Type="http://schemas.openxmlformats.org/officeDocument/2006/relationships/hyperlink" Target="http://www.megabook.ru/" TargetMode="External"/><Relationship Id="rId25" Type="http://schemas.openxmlformats.org/officeDocument/2006/relationships/hyperlink" Target="http://slovari.gramota.ru/" TargetMode="External"/><Relationship Id="rId33" Type="http://schemas.openxmlformats.org/officeDocument/2006/relationships/hyperlink" Target="http://www.edunews.ru/" TargetMode="External"/><Relationship Id="rId38" Type="http://schemas.openxmlformats.org/officeDocument/2006/relationships/hyperlink" Target="http://www.obrazovan.ru/" TargetMode="External"/><Relationship Id="rId46" Type="http://schemas.openxmlformats.org/officeDocument/2006/relationships/hyperlink" Target="http://www.eduklgd.ru/org/mou01/mou0111/or/inaz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" TargetMode="External"/><Relationship Id="rId20" Type="http://schemas.openxmlformats.org/officeDocument/2006/relationships/hyperlink" Target="http://dictionary.fio.ru/" TargetMode="External"/><Relationship Id="rId29" Type="http://schemas.openxmlformats.org/officeDocument/2006/relationships/hyperlink" Target="http://www.elementy.ru/trefil/" TargetMode="External"/><Relationship Id="rId41" Type="http://schemas.openxmlformats.org/officeDocument/2006/relationships/hyperlink" Target="http://www.abiturcenter.ru/" TargetMode="External"/><Relationship Id="rId54" Type="http://schemas.openxmlformats.org/officeDocument/2006/relationships/hyperlink" Target="http://www.eduklgd.ru/org/mou01/mou0111/or/fizika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/" TargetMode="External"/><Relationship Id="rId11" Type="http://schemas.openxmlformats.org/officeDocument/2006/relationships/hyperlink" Target="http://museum.edu.ru/" TargetMode="External"/><Relationship Id="rId24" Type="http://schemas.openxmlformats.org/officeDocument/2006/relationships/hyperlink" Target="http://dic.academic.ru/" TargetMode="External"/><Relationship Id="rId32" Type="http://schemas.openxmlformats.org/officeDocument/2006/relationships/hyperlink" Target="http://abitur.nica.ru/" TargetMode="External"/><Relationship Id="rId37" Type="http://schemas.openxmlformats.org/officeDocument/2006/relationships/hyperlink" Target="http://www.detiplus.ru/" TargetMode="External"/><Relationship Id="rId40" Type="http://schemas.openxmlformats.org/officeDocument/2006/relationships/hyperlink" Target="http://www.5ballov.ru/" TargetMode="External"/><Relationship Id="rId45" Type="http://schemas.openxmlformats.org/officeDocument/2006/relationships/hyperlink" Target="http://www.eduklgd.ru/org/mou01/mou0111/or/geografia.php" TargetMode="External"/><Relationship Id="rId53" Type="http://schemas.openxmlformats.org/officeDocument/2006/relationships/hyperlink" Target="http://www.eduklgd.ru/org/mou01/mou0111/or/astronom.php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www.wikiznanie.ru/" TargetMode="External"/><Relationship Id="rId23" Type="http://schemas.openxmlformats.org/officeDocument/2006/relationships/hyperlink" Target="http://www.rambler.ru/dict/" TargetMode="External"/><Relationship Id="rId28" Type="http://schemas.openxmlformats.org/officeDocument/2006/relationships/hyperlink" Target="http://www.krugosvet.ru/" TargetMode="External"/><Relationship Id="rId36" Type="http://schemas.openxmlformats.org/officeDocument/2006/relationships/hyperlink" Target="http://www.znania.ru/" TargetMode="External"/><Relationship Id="rId49" Type="http://schemas.openxmlformats.org/officeDocument/2006/relationships/hyperlink" Target="http://www.eduklgd.ru/org/mou01/mou0111/or/literatura.php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edu_all.ru/" TargetMode="External"/><Relationship Id="rId19" Type="http://schemas.openxmlformats.org/officeDocument/2006/relationships/hyperlink" Target="http://www.n_t.org/nl/" TargetMode="External"/><Relationship Id="rId31" Type="http://schemas.openxmlformats.org/officeDocument/2006/relationships/hyperlink" Target="http://www.eduklgd.ru/org/mou01/mou0111/or/abiturient.php" TargetMode="External"/><Relationship Id="rId44" Type="http://schemas.openxmlformats.org/officeDocument/2006/relationships/hyperlink" Target="http://www.eduklgd.ru/org/mou01/mou0111/or/biolog.php" TargetMode="External"/><Relationship Id="rId52" Type="http://schemas.openxmlformats.org/officeDocument/2006/relationships/hyperlink" Target="http://www.eduklgd.ru/org/mou01/mou0111/or/obshestvo.php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www.eduklgd.ru/org/mou01/mou0111/or/sprav.php" TargetMode="External"/><Relationship Id="rId14" Type="http://schemas.openxmlformats.org/officeDocument/2006/relationships/hyperlink" Target="http://www.edic.ru/" TargetMode="External"/><Relationship Id="rId22" Type="http://schemas.openxmlformats.org/officeDocument/2006/relationships/hyperlink" Target="http://www.slovari.ru/" TargetMode="External"/><Relationship Id="rId27" Type="http://schemas.openxmlformats.org/officeDocument/2006/relationships/hyperlink" Target="http://vidahl.agava.ru/" TargetMode="External"/><Relationship Id="rId30" Type="http://schemas.openxmlformats.org/officeDocument/2006/relationships/hyperlink" Target="http://slovari.yandex.ru/" TargetMode="External"/><Relationship Id="rId35" Type="http://schemas.openxmlformats.org/officeDocument/2006/relationships/hyperlink" Target="http://www.abitu.ru/" TargetMode="External"/><Relationship Id="rId43" Type="http://schemas.openxmlformats.org/officeDocument/2006/relationships/hyperlink" Target="http://www.eduklgd.ru/org/mou01/mou0111/or/obrazovanie.php" TargetMode="External"/><Relationship Id="rId48" Type="http://schemas.openxmlformats.org/officeDocument/2006/relationships/hyperlink" Target="http://www.eduklgd.ru/org/mou01/mou0111/or/istoria.php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fcior.edu.ru/" TargetMode="External"/><Relationship Id="rId51" Type="http://schemas.openxmlformats.org/officeDocument/2006/relationships/hyperlink" Target="http://www.eduklgd.ru/org/mou01/mou0111/or/kultura.ph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2015-12-18T11:54:00Z</dcterms:created>
  <dcterms:modified xsi:type="dcterms:W3CDTF">2015-12-18T12:06:00Z</dcterms:modified>
</cp:coreProperties>
</file>