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4D" w:rsidRPr="00462133" w:rsidRDefault="0015134D" w:rsidP="00A75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5C8B" w:rsidRPr="00E439BA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525C8B" w:rsidRPr="00E439BA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«Азигуловская школа</w:t>
      </w:r>
      <w:r w:rsidR="00505094" w:rsidRPr="00E439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имени Героя Советского Союза Назипа Хазиповича Хазипова</w:t>
      </w:r>
      <w:r w:rsidRPr="00E439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54C88" w:rsidRPr="00E439BA" w:rsidTr="00254C88">
        <w:tc>
          <w:tcPr>
            <w:tcW w:w="7393" w:type="dxa"/>
          </w:tcPr>
          <w:p w:rsidR="00254C88" w:rsidRPr="00E439BA" w:rsidRDefault="00254C88" w:rsidP="00254C88">
            <w:pPr>
              <w:tabs>
                <w:tab w:val="left" w:pos="694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Принято   </w:t>
            </w:r>
          </w:p>
          <w:p w:rsidR="00254C88" w:rsidRPr="00E439BA" w:rsidRDefault="00254C88" w:rsidP="00254C88">
            <w:pPr>
              <w:tabs>
                <w:tab w:val="left" w:pos="694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Педагогическим советом                                              </w:t>
            </w:r>
          </w:p>
          <w:p w:rsidR="00254C88" w:rsidRPr="00E439BA" w:rsidRDefault="00E8785C" w:rsidP="00B66F53">
            <w:pPr>
              <w:tabs>
                <w:tab w:val="left" w:pos="694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 №  5 от 20</w:t>
            </w:r>
            <w:r w:rsidR="00254C88"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.04.202</w:t>
            </w:r>
            <w:r w:rsidR="00B66F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254C88"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                                        </w:t>
            </w:r>
          </w:p>
        </w:tc>
        <w:tc>
          <w:tcPr>
            <w:tcW w:w="7393" w:type="dxa"/>
          </w:tcPr>
          <w:p w:rsidR="00254C88" w:rsidRPr="00E439BA" w:rsidRDefault="00254C88" w:rsidP="00254C8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Утверждено</w:t>
            </w:r>
          </w:p>
          <w:p w:rsidR="00254C88" w:rsidRPr="00E439BA" w:rsidRDefault="00254C88" w:rsidP="00254C8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приказом директора школы </w:t>
            </w:r>
          </w:p>
          <w:p w:rsidR="00254C88" w:rsidRPr="00E439BA" w:rsidRDefault="00A80776" w:rsidP="00254C8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DA4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39-од от 20</w:t>
            </w:r>
            <w:bookmarkStart w:id="0" w:name="_GoBack"/>
            <w:bookmarkEnd w:id="0"/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.04.2026</w:t>
            </w:r>
            <w:r w:rsidR="00254C88"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 </w:t>
            </w:r>
          </w:p>
        </w:tc>
      </w:tr>
    </w:tbl>
    <w:p w:rsidR="00254C88" w:rsidRPr="00E439BA" w:rsidRDefault="00254C88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25C8B" w:rsidRPr="00E439BA" w:rsidRDefault="00525C8B" w:rsidP="00525C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25C8B" w:rsidRPr="00E439BA" w:rsidRDefault="00254C88" w:rsidP="00254C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</w:p>
    <w:p w:rsidR="00525C8B" w:rsidRPr="00E439BA" w:rsidRDefault="00525C8B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Pr="00E439BA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Pr="00E439BA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Pr="00E439BA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Pr="00E439BA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554B" w:rsidRPr="00E439BA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8B" w:rsidRPr="00E439BA" w:rsidRDefault="00525C8B" w:rsidP="00254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Отчет о самообследовании муниципального</w:t>
      </w:r>
    </w:p>
    <w:p w:rsidR="00525C8B" w:rsidRPr="00E439BA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 xml:space="preserve"> автономного общеобразовательного учреждения</w:t>
      </w:r>
    </w:p>
    <w:p w:rsidR="00525C8B" w:rsidRPr="00E439BA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 xml:space="preserve"> «Азигуловская школа</w:t>
      </w:r>
      <w:r w:rsidR="00505094" w:rsidRPr="00E439BA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Назипа Хазиповича Хазипова</w:t>
      </w:r>
      <w:r w:rsidRPr="00E439BA">
        <w:rPr>
          <w:rFonts w:ascii="Times New Roman" w:hAnsi="Times New Roman" w:cs="Times New Roman"/>
          <w:b/>
          <w:sz w:val="28"/>
          <w:szCs w:val="28"/>
        </w:rPr>
        <w:t>»</w:t>
      </w:r>
    </w:p>
    <w:p w:rsidR="000D554B" w:rsidRPr="00E439BA" w:rsidRDefault="00505094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525C8B" w:rsidRPr="00E439BA">
        <w:rPr>
          <w:rFonts w:ascii="Times New Roman" w:hAnsi="Times New Roman" w:cs="Times New Roman"/>
          <w:b/>
          <w:sz w:val="28"/>
          <w:szCs w:val="28"/>
        </w:rPr>
        <w:t xml:space="preserve">  год</w:t>
      </w:r>
      <w:r w:rsidR="0031140C" w:rsidRPr="00E439BA">
        <w:rPr>
          <w:rFonts w:ascii="Times New Roman" w:hAnsi="Times New Roman" w:cs="Times New Roman"/>
          <w:b/>
          <w:sz w:val="28"/>
          <w:szCs w:val="28"/>
        </w:rPr>
        <w:t>.</w:t>
      </w:r>
    </w:p>
    <w:p w:rsidR="000D554B" w:rsidRPr="00E439BA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54B" w:rsidRPr="00E439BA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8B" w:rsidRPr="00E439BA" w:rsidRDefault="00525C8B" w:rsidP="00A75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486" w:rsidRPr="00E439BA" w:rsidRDefault="00A75486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88" w:rsidRPr="00E439BA" w:rsidRDefault="00254C88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88" w:rsidRPr="00E439BA" w:rsidRDefault="00254C88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E439BA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E439BA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E439BA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E439BA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E439BA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E439BA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88" w:rsidRPr="00E439BA" w:rsidRDefault="00254C88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E439BA" w:rsidRDefault="00A75486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E" w:rsidRPr="00E439BA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Структура отчета о самообследовании</w:t>
      </w:r>
      <w:r w:rsidR="00020E93" w:rsidRPr="00E439BA">
        <w:rPr>
          <w:rFonts w:ascii="Times New Roman" w:hAnsi="Times New Roman" w:cs="Times New Roman"/>
          <w:b/>
          <w:sz w:val="28"/>
          <w:szCs w:val="28"/>
        </w:rPr>
        <w:t>.</w:t>
      </w:r>
    </w:p>
    <w:p w:rsidR="00FA3ECE" w:rsidRPr="00E439BA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E" w:rsidRPr="00E439BA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1.Общие сведения об образовательной организа</w:t>
      </w:r>
      <w:r w:rsidR="00020E93" w:rsidRPr="00E439BA">
        <w:rPr>
          <w:rFonts w:ascii="Times New Roman" w:hAnsi="Times New Roman" w:cs="Times New Roman"/>
          <w:sz w:val="28"/>
          <w:szCs w:val="28"/>
        </w:rPr>
        <w:t>ции</w:t>
      </w:r>
      <w:r w:rsidR="00A75486" w:rsidRPr="00E439BA">
        <w:rPr>
          <w:rFonts w:ascii="Times New Roman" w:hAnsi="Times New Roman" w:cs="Times New Roman"/>
          <w:sz w:val="28"/>
          <w:szCs w:val="28"/>
        </w:rPr>
        <w:t>.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2.Анализ и оценка  образовательной деятельности: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2.1. структура образовательно</w:t>
      </w:r>
      <w:r w:rsidR="005D46EC" w:rsidRPr="00E439BA">
        <w:rPr>
          <w:rFonts w:ascii="Times New Roman" w:hAnsi="Times New Roman" w:cs="Times New Roman"/>
          <w:sz w:val="28"/>
          <w:szCs w:val="28"/>
        </w:rPr>
        <w:t>й организации</w:t>
      </w:r>
      <w:r w:rsidRPr="00E439BA">
        <w:rPr>
          <w:rFonts w:ascii="Times New Roman" w:hAnsi="Times New Roman" w:cs="Times New Roman"/>
          <w:sz w:val="28"/>
          <w:szCs w:val="28"/>
        </w:rPr>
        <w:t xml:space="preserve"> и система управления; 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2.2. содержание и качество подготовки обучающихся; 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2.3. организация учебного процесса и внеурочной деятельности; </w:t>
      </w:r>
    </w:p>
    <w:p w:rsidR="00FA3ECE" w:rsidRPr="00E439BA" w:rsidRDefault="00A75486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2.4.</w:t>
      </w:r>
      <w:r w:rsidR="00486B82" w:rsidRPr="00E439BA">
        <w:rPr>
          <w:rFonts w:ascii="Times New Roman" w:hAnsi="Times New Roman" w:cs="Times New Roman"/>
          <w:sz w:val="28"/>
          <w:szCs w:val="28"/>
        </w:rPr>
        <w:t xml:space="preserve"> оценка востребованности выпускников;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2.5. качество кадрового обеспечения; 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2.6. качество</w:t>
      </w:r>
      <w:r w:rsidR="0024162E" w:rsidRPr="00E439BA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среды</w:t>
      </w:r>
      <w:r w:rsidRPr="00E439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2.7. материально-техническая база; </w:t>
      </w:r>
    </w:p>
    <w:p w:rsidR="00FA3ECE" w:rsidRPr="00E439BA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2.8. внутренняя система оценки качества образования; </w:t>
      </w:r>
    </w:p>
    <w:p w:rsidR="00FA3ECE" w:rsidRPr="00E439BA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2.9. анализ показа</w:t>
      </w:r>
      <w:r w:rsidR="00E733EB" w:rsidRPr="00E439BA">
        <w:rPr>
          <w:rFonts w:ascii="Times New Roman" w:hAnsi="Times New Roman" w:cs="Times New Roman"/>
          <w:sz w:val="28"/>
          <w:szCs w:val="28"/>
        </w:rPr>
        <w:t>телей деятельности организации.</w:t>
      </w:r>
    </w:p>
    <w:p w:rsidR="00FA3ECE" w:rsidRPr="00E439BA" w:rsidRDefault="00FA3ECE" w:rsidP="00FA3ECE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3. Показатели деятельности общеобразовательной организации, подлежащей самообследованию</w:t>
      </w:r>
      <w:r w:rsidR="00DB3CC0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Pr="00E439BA">
        <w:rPr>
          <w:rFonts w:ascii="Times New Roman" w:hAnsi="Times New Roman" w:cs="Times New Roman"/>
          <w:sz w:val="28"/>
          <w:szCs w:val="28"/>
        </w:rPr>
        <w:t>МАОУ «</w:t>
      </w:r>
      <w:r w:rsidR="00505094" w:rsidRPr="00E439BA">
        <w:rPr>
          <w:rFonts w:ascii="Times New Roman" w:hAnsi="Times New Roman" w:cs="Times New Roman"/>
          <w:sz w:val="28"/>
          <w:szCs w:val="28"/>
        </w:rPr>
        <w:t>Азигуловская школа им.Героя Советсткого Союза Н.Х.Хазипова</w:t>
      </w:r>
      <w:r w:rsidR="00BA7079" w:rsidRPr="00E439BA">
        <w:rPr>
          <w:rFonts w:ascii="Times New Roman" w:hAnsi="Times New Roman" w:cs="Times New Roman"/>
          <w:sz w:val="28"/>
          <w:szCs w:val="28"/>
        </w:rPr>
        <w:t>» по состоянию на 3</w:t>
      </w:r>
      <w:r w:rsidR="00DB3CC0" w:rsidRPr="00E439BA">
        <w:rPr>
          <w:rFonts w:ascii="Times New Roman" w:hAnsi="Times New Roman" w:cs="Times New Roman"/>
          <w:sz w:val="28"/>
          <w:szCs w:val="28"/>
        </w:rPr>
        <w:t>1</w:t>
      </w:r>
      <w:r w:rsidR="00BA7079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="00DB3CC0" w:rsidRPr="00E439B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02900" w:rsidRPr="00E439BA">
        <w:rPr>
          <w:rFonts w:ascii="Times New Roman" w:hAnsi="Times New Roman" w:cs="Times New Roman"/>
          <w:sz w:val="28"/>
          <w:szCs w:val="28"/>
        </w:rPr>
        <w:t xml:space="preserve"> 202</w:t>
      </w:r>
      <w:r w:rsidR="00505094" w:rsidRPr="00E439BA">
        <w:rPr>
          <w:rFonts w:ascii="Times New Roman" w:hAnsi="Times New Roman" w:cs="Times New Roman"/>
          <w:sz w:val="28"/>
          <w:szCs w:val="28"/>
        </w:rPr>
        <w:t>5</w:t>
      </w:r>
      <w:r w:rsidR="00A75486" w:rsidRPr="00E439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E5426" w:rsidRPr="00E439BA" w:rsidRDefault="000E5426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E439BA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E439BA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E439BA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E439BA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E439BA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65CF2" w:rsidRPr="00E439BA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Pr="00E439BA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00" w:rsidRPr="00E439BA" w:rsidRDefault="00402900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Pr="00E439BA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E439BA" w:rsidRDefault="00A75486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E439BA" w:rsidRDefault="00A75486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E439BA" w:rsidRDefault="00A75486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79" w:rsidRPr="00E439BA" w:rsidRDefault="009B1C79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6326D0">
      <w:pPr>
        <w:pStyle w:val="a3"/>
        <w:numPr>
          <w:ilvl w:val="0"/>
          <w:numId w:val="44"/>
        </w:num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Общие сведения об</w:t>
      </w:r>
      <w:r w:rsidRPr="00E439B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образовательной организации</w:t>
      </w:r>
    </w:p>
    <w:tbl>
      <w:tblPr>
        <w:tblW w:w="149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12332"/>
      </w:tblGrid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Муниципальное автономное общеобразовательное учреждение "Азигуловская школа </w:t>
            </w:r>
            <w:r w:rsidR="00505094" w:rsidRPr="00E439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имени Героя Советского Союза Назипа Хазиповича Хазипова</w:t>
            </w:r>
            <w:r w:rsidRPr="00E439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".</w:t>
            </w:r>
          </w:p>
          <w:p w:rsidR="006326D0" w:rsidRPr="00E439BA" w:rsidRDefault="006326D0" w:rsidP="006326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Валиев Ринат Марсович.</w:t>
            </w:r>
          </w:p>
        </w:tc>
      </w:tr>
      <w:tr w:rsidR="006326D0" w:rsidRPr="00E439BA" w:rsidTr="00A80776">
        <w:trPr>
          <w:trHeight w:val="608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Адрес</w:t>
            </w:r>
          </w:p>
          <w:p w:rsidR="006326D0" w:rsidRPr="00E439BA" w:rsidRDefault="006326D0" w:rsidP="006326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623368, Свердловская  область, Артинский  район, с. Азигулово,  ул. 30  лет Победы,  26.</w:t>
            </w:r>
          </w:p>
          <w:p w:rsidR="006326D0" w:rsidRPr="00E439BA" w:rsidRDefault="006326D0" w:rsidP="006326D0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 w:eastAsia="en-US"/>
              </w:rPr>
              <w:t xml:space="preserve"> </w:t>
            </w: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Телефон, факс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widowControl w:val="0"/>
              <w:autoSpaceDE w:val="0"/>
              <w:autoSpaceDN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 w:eastAsia="en-US"/>
              </w:rPr>
              <w:t xml:space="preserve">(34391) 6-47-40    </w:t>
            </w: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Адрес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электронной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почты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897055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hyperlink r:id="rId8" w:history="1">
              <w:r w:rsidR="006326D0"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de-DE" w:eastAsia="en-US"/>
                </w:rPr>
                <w:t>valievrinat@yandex.ru</w:t>
              </w:r>
            </w:hyperlink>
            <w:r w:rsidR="006326D0" w:rsidRPr="00E439BA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en-US"/>
              </w:rPr>
              <w:t>.</w:t>
            </w: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Официальный сайт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48DD4" w:themeColor="text2" w:themeTint="99"/>
                <w:sz w:val="28"/>
                <w:szCs w:val="28"/>
                <w:u w:val="single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eastAsia="en-US"/>
              </w:rPr>
              <w:t xml:space="preserve"> </w:t>
            </w:r>
            <w:hyperlink r:id="rId9" w:history="1"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://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azigul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uralschool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r w:rsidRPr="00E439BA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/</w:t>
              </w:r>
            </w:hyperlink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Страница в социальной сети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897055" w:rsidP="006326D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D447E6" w:rsidRPr="00E439BA">
                <w:rPr>
                  <w:rStyle w:val="ab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https://vk.com/public202668180</w:t>
              </w:r>
            </w:hyperlink>
            <w:r w:rsidR="00D447E6"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5094"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Учредитель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505094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Управления образования Администрации Артинского </w:t>
            </w:r>
            <w:r w:rsidR="00505094"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округа. </w:t>
            </w: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Лицензия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D447E6" w:rsidP="006326D0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№Л035-01277-66\00196688 от 03.08.2011 Министерство образования и молодёжной политики Свердловской области</w:t>
            </w:r>
          </w:p>
        </w:tc>
      </w:tr>
      <w:tr w:rsidR="006326D0" w:rsidRPr="00E439BA" w:rsidTr="00A80776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Свидетельство о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 аккредитации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E439BA" w:rsidRDefault="00D447E6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№А007-01277-66\01148383 от 04.03.2016 </w:t>
            </w: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Министерство образования и молодёжной политики Свердловской области</w:t>
            </w:r>
          </w:p>
        </w:tc>
      </w:tr>
    </w:tbl>
    <w:p w:rsidR="006326D0" w:rsidRPr="00E439BA" w:rsidRDefault="006326D0" w:rsidP="006326D0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7E6" w:rsidRPr="00E439BA" w:rsidRDefault="00D447E6" w:rsidP="00D447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Муниципальное  автономное общеобразовательное учреждение «Азигуловская школа</w:t>
      </w:r>
      <w:r w:rsidR="00505094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имени Героя Советского Союза Назипа Хазиповича Хазипова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 находится в селе Азигулово, Артинского района Свердловской области. Недалеко от школы расположен филиал Центра культуры и досуга Артинского </w:t>
      </w:r>
      <w:r w:rsidR="00505094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округа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филиал Азигуловский, общая врачебная практика с.Азигулово</w:t>
      </w:r>
      <w:r w:rsidR="006F3E51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товары повседневного спроса, почтовое отделение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D447E6" w:rsidRPr="00E439BA" w:rsidRDefault="00D447E6" w:rsidP="00D447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D447E6" w:rsidRPr="00E439BA" w:rsidRDefault="00D447E6" w:rsidP="00D447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Режим работы: пятидневная </w:t>
      </w:r>
      <w:r w:rsidR="006F3E51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рабочая неделя для учащихся 1-11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классов. </w:t>
      </w: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E439BA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43A" w:rsidRPr="00E439BA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2.Анализ и оценка  образовательной деятельности</w:t>
      </w:r>
      <w:r w:rsidR="00020E93" w:rsidRPr="00E439BA">
        <w:rPr>
          <w:rFonts w:ascii="Times New Roman" w:hAnsi="Times New Roman" w:cs="Times New Roman"/>
          <w:b/>
          <w:sz w:val="28"/>
          <w:szCs w:val="28"/>
        </w:rPr>
        <w:t>.</w:t>
      </w:r>
    </w:p>
    <w:p w:rsidR="00F7243A" w:rsidRPr="00E439BA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2.1. С</w:t>
      </w:r>
      <w:r w:rsidR="005D46EC" w:rsidRPr="00E439BA">
        <w:rPr>
          <w:rFonts w:ascii="Times New Roman" w:hAnsi="Times New Roman" w:cs="Times New Roman"/>
          <w:b/>
          <w:sz w:val="28"/>
          <w:szCs w:val="28"/>
        </w:rPr>
        <w:t>труктура образовательной организации</w:t>
      </w:r>
      <w:r w:rsidRPr="00E439BA">
        <w:rPr>
          <w:rFonts w:ascii="Times New Roman" w:hAnsi="Times New Roman" w:cs="Times New Roman"/>
          <w:b/>
          <w:sz w:val="28"/>
          <w:szCs w:val="28"/>
        </w:rPr>
        <w:t xml:space="preserve"> и система управления</w:t>
      </w:r>
      <w:r w:rsidR="00352242" w:rsidRPr="00E439BA">
        <w:rPr>
          <w:rFonts w:ascii="Times New Roman" w:hAnsi="Times New Roman" w:cs="Times New Roman"/>
          <w:b/>
          <w:sz w:val="28"/>
          <w:szCs w:val="28"/>
        </w:rPr>
        <w:t>.</w:t>
      </w:r>
    </w:p>
    <w:p w:rsidR="00352242" w:rsidRPr="00E439BA" w:rsidRDefault="00352242" w:rsidP="0035224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Управление Школой осуществляется на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основе сочетания принципов единоначалия и коллегиальности.</w:t>
      </w:r>
    </w:p>
    <w:p w:rsidR="00352242" w:rsidRPr="00E439BA" w:rsidRDefault="00352242" w:rsidP="0035224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Органы управления, действующие в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Школе: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  <w:gridCol w:w="11608"/>
      </w:tblGrid>
      <w:tr w:rsidR="00352242" w:rsidRPr="00E439BA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Функции</w:t>
            </w:r>
          </w:p>
        </w:tc>
      </w:tr>
      <w:tr w:rsidR="00352242" w:rsidRPr="00E439BA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Осуществляет  общее руководство Школой. Контролирует 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обеспечивает работу всего учреждения, организует  эффективное взаимодействие структурных подразделений, утверждает структуру и штатное расписание, отчетные документы организации.</w:t>
            </w:r>
          </w:p>
        </w:tc>
      </w:tr>
      <w:tr w:rsidR="00352242" w:rsidRPr="00E439BA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Наблюдательный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Содействует осуществлению управленческих начал, развитию инициативы трудового коллектива,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деятельности, содействует расширению коллегиальных, демократических форм управления и воплощения в жизнь государственно-общественных принципов.</w:t>
            </w:r>
          </w:p>
        </w:tc>
      </w:tr>
      <w:tr w:rsidR="00352242" w:rsidRPr="00E439BA" w:rsidTr="00BB1ADE">
        <w:trPr>
          <w:trHeight w:val="4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Общее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собрание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работников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Содействует обеспечению оптимальных условий труда для членов трудового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коллектива. Реализует право работников участвовать в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управлении образовательной организацией, в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том числе:</w:t>
            </w:r>
          </w:p>
          <w:p w:rsidR="00352242" w:rsidRPr="00E439BA" w:rsidRDefault="00352242" w:rsidP="00352242">
            <w:pPr>
              <w:numPr>
                <w:ilvl w:val="0"/>
                <w:numId w:val="45"/>
              </w:numPr>
              <w:spacing w:before="100" w:beforeAutospacing="1" w:after="0" w:afterAutospacing="1" w:line="240" w:lineRule="auto"/>
              <w:ind w:right="18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участвовать в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разработке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принятии коллективного договора, Правил трудового распорядка, изменений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дополнений к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ним;</w:t>
            </w:r>
          </w:p>
          <w:p w:rsidR="00352242" w:rsidRPr="00E439BA" w:rsidRDefault="00352242" w:rsidP="003522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принимать локальные акты, которые регламентируют деятельность образовательной организации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связаны с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правами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обязанностями работников;</w:t>
            </w:r>
          </w:p>
          <w:p w:rsidR="00352242" w:rsidRPr="00E439BA" w:rsidRDefault="00352242" w:rsidP="003522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разрешать конфликтные ситуации между работниками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администрацией образовательной организации;</w:t>
            </w:r>
          </w:p>
          <w:p w:rsidR="00352242" w:rsidRPr="00E439BA" w:rsidRDefault="00352242" w:rsidP="003522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right="18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вносить предложения по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корректировке плана мероприятий организации, совершенствованию ее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работы и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развитию материальной базы.</w:t>
            </w:r>
          </w:p>
        </w:tc>
      </w:tr>
      <w:tr w:rsidR="00352242" w:rsidRPr="00E439BA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Педагогический совет.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в Школе государственной политики в сфере образования;</w:t>
            </w:r>
          </w:p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определение путей реализации в полном объеме образовательных программ в соответствии с учебным планом;</w:t>
            </w:r>
          </w:p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ориентация деятельности педагогического коллектива на совершенствование образовательного процесса;</w:t>
            </w:r>
          </w:p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творческих способностей и интересов;</w:t>
            </w:r>
          </w:p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содержания работы по общей методиче</w:t>
            </w:r>
            <w:r w:rsidR="00A80776"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ской теме МАОУ «Азигуловская школа им.Героя Советского Союза Н.Х.Хазипова</w:t>
            </w: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»; </w:t>
            </w:r>
          </w:p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внедрение в практику достижений педагогической науки и передового педагогического опыта;</w:t>
            </w:r>
          </w:p>
          <w:p w:rsidR="00352242" w:rsidRPr="00E439BA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вопросов о переводе в следующий класс, об оставлении на повторное обучение учащихся, о допуске к государственной итоговой аттестации.</w:t>
            </w:r>
          </w:p>
        </w:tc>
      </w:tr>
    </w:tbl>
    <w:p w:rsidR="00352242" w:rsidRPr="00E439BA" w:rsidRDefault="00352242" w:rsidP="00352242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целях учета мнения обучающихся и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родителей (законных представителей) несовершеннолетних обучающихся в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Школе действуют Совет обучающихся и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Совет родителей.</w:t>
      </w:r>
    </w:p>
    <w:p w:rsidR="00BB1ADE" w:rsidRPr="00E439BA" w:rsidRDefault="00352242" w:rsidP="0035224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осуществления учебно-методической работы в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="00BB1ADE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Школе создано пять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предметных методических объединения:</w:t>
      </w:r>
    </w:p>
    <w:p w:rsidR="00352242" w:rsidRPr="00E439BA" w:rsidRDefault="00BB1ADE" w:rsidP="00BB1ADE">
      <w:pPr>
        <w:numPr>
          <w:ilvl w:val="0"/>
          <w:numId w:val="46"/>
        </w:numPr>
        <w:spacing w:before="100" w:beforeAutospacing="1" w:after="0" w:afterAutospacing="1" w:line="240" w:lineRule="auto"/>
        <w:ind w:right="18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общественно-научные и естественнонаучные предметы</w:t>
      </w:r>
      <w:r w:rsidR="00352242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352242" w:rsidRPr="00E439BA" w:rsidRDefault="00BB1ADE" w:rsidP="00352242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математика и информатика</w:t>
      </w:r>
      <w:r w:rsidR="00352242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BB1ADE" w:rsidRPr="00E439BA" w:rsidRDefault="00352242" w:rsidP="00352242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педагогов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начальн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ой школы</w:t>
      </w:r>
      <w:r w:rsidR="00BB1ADE"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352242" w:rsidRPr="00E439BA" w:rsidRDefault="00BB1ADE" w:rsidP="00BB1ADE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русский язык и литература; Родной язык и родная литература; Иностранный язык;</w:t>
      </w:r>
    </w:p>
    <w:p w:rsidR="00BB1ADE" w:rsidRPr="00E439BA" w:rsidRDefault="00BB1ADE" w:rsidP="00BB1ADE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искусство; Технология; Физическая культура, основы безопасности и защиты Родины.</w:t>
      </w:r>
    </w:p>
    <w:p w:rsidR="00352242" w:rsidRPr="00E439BA" w:rsidRDefault="00352242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1FD" w:rsidRPr="00E439BA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E439BA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E439BA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E439BA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2B9" w:rsidRPr="00E439BA" w:rsidRDefault="009902B9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E439BA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FD" w:rsidRPr="00E439BA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2.2. Содержание и качество подготовки обучающихся</w:t>
      </w:r>
    </w:p>
    <w:p w:rsidR="00841DF6" w:rsidRPr="00E439BA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Pr="00E439BA" w:rsidRDefault="00A80776" w:rsidP="00BB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noProof/>
          <w:sz w:val="28"/>
          <w:szCs w:val="28"/>
        </w:rPr>
        <w:drawing>
          <wp:inline distT="0" distB="0" distL="0" distR="0" wp14:anchorId="458455CD" wp14:editId="19E2D098">
            <wp:extent cx="7724775" cy="4383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2998" t="33092" r="12831" b="14290"/>
                    <a:stretch/>
                  </pic:blipFill>
                  <pic:spPr bwMode="auto">
                    <a:xfrm>
                      <a:off x="0" y="0"/>
                      <a:ext cx="7750749" cy="4398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DF6" w:rsidRPr="00E439BA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Pr="00E439BA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1389" w:rsidRPr="00E439BA" w:rsidRDefault="00661389" w:rsidP="00531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6EE" w:rsidRPr="00E439BA" w:rsidRDefault="005316EE" w:rsidP="00531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278" w:rsidRPr="00E439BA" w:rsidRDefault="00A80776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lastRenderedPageBreak/>
        <w:t>Всего в 2024</w:t>
      </w:r>
      <w:r w:rsidR="001A4278" w:rsidRPr="00E439BA">
        <w:rPr>
          <w:rFonts w:ascii="Times New Roman" w:hAnsi="Times New Roman" w:cs="Times New Roman"/>
          <w:sz w:val="28"/>
          <w:szCs w:val="28"/>
        </w:rPr>
        <w:t>-202</w:t>
      </w:r>
      <w:r w:rsidRPr="00E439BA">
        <w:rPr>
          <w:rFonts w:ascii="Times New Roman" w:hAnsi="Times New Roman" w:cs="Times New Roman"/>
          <w:sz w:val="28"/>
          <w:szCs w:val="28"/>
        </w:rPr>
        <w:t>5</w:t>
      </w:r>
      <w:r w:rsidR="001A4278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="00B17061" w:rsidRPr="00E439BA">
        <w:rPr>
          <w:rFonts w:ascii="Times New Roman" w:hAnsi="Times New Roman" w:cs="Times New Roman"/>
          <w:sz w:val="28"/>
          <w:szCs w:val="28"/>
        </w:rPr>
        <w:t>у</w:t>
      </w:r>
      <w:r w:rsidRPr="00E439BA">
        <w:rPr>
          <w:rFonts w:ascii="Times New Roman" w:hAnsi="Times New Roman" w:cs="Times New Roman"/>
          <w:sz w:val="28"/>
          <w:szCs w:val="28"/>
        </w:rPr>
        <w:t>чебном году в школе обучалось 136 обучающих</w:t>
      </w:r>
      <w:r w:rsidR="00661389" w:rsidRPr="00E439BA">
        <w:rPr>
          <w:rFonts w:ascii="Times New Roman" w:hAnsi="Times New Roman" w:cs="Times New Roman"/>
          <w:sz w:val="28"/>
          <w:szCs w:val="28"/>
        </w:rPr>
        <w:t>ся</w:t>
      </w:r>
      <w:r w:rsidR="001A4278" w:rsidRPr="00E43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278" w:rsidRPr="00E439BA" w:rsidRDefault="00CD5A1E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На уровне НОО - 6</w:t>
      </w:r>
      <w:r w:rsidR="00A80776" w:rsidRPr="00E439BA">
        <w:rPr>
          <w:rFonts w:ascii="Times New Roman" w:hAnsi="Times New Roman" w:cs="Times New Roman"/>
          <w:sz w:val="28"/>
          <w:szCs w:val="28"/>
        </w:rPr>
        <w:t>5</w:t>
      </w:r>
      <w:r w:rsidR="001A4278" w:rsidRPr="00E439BA">
        <w:rPr>
          <w:rFonts w:ascii="Times New Roman" w:hAnsi="Times New Roman" w:cs="Times New Roman"/>
          <w:sz w:val="28"/>
          <w:szCs w:val="28"/>
        </w:rPr>
        <w:t xml:space="preserve"> обучающихся, успеваемост</w:t>
      </w:r>
      <w:r w:rsidR="00CC77E0" w:rsidRPr="00E439BA">
        <w:rPr>
          <w:rFonts w:ascii="Times New Roman" w:hAnsi="Times New Roman" w:cs="Times New Roman"/>
          <w:sz w:val="28"/>
          <w:szCs w:val="28"/>
        </w:rPr>
        <w:t>ь -</w:t>
      </w:r>
      <w:r w:rsidR="00A80776" w:rsidRPr="00E439BA">
        <w:rPr>
          <w:rFonts w:ascii="Times New Roman" w:hAnsi="Times New Roman" w:cs="Times New Roman"/>
          <w:sz w:val="28"/>
          <w:szCs w:val="28"/>
        </w:rPr>
        <w:t>97</w:t>
      </w:r>
      <w:r w:rsidR="000E4BCD" w:rsidRPr="00E439BA">
        <w:rPr>
          <w:rFonts w:ascii="Times New Roman" w:hAnsi="Times New Roman" w:cs="Times New Roman"/>
          <w:sz w:val="28"/>
          <w:szCs w:val="28"/>
        </w:rPr>
        <w:t>%, ка</w:t>
      </w:r>
      <w:r w:rsidR="00CC77E0" w:rsidRPr="00E439BA">
        <w:rPr>
          <w:rFonts w:ascii="Times New Roman" w:hAnsi="Times New Roman" w:cs="Times New Roman"/>
          <w:sz w:val="28"/>
          <w:szCs w:val="28"/>
        </w:rPr>
        <w:t>чество образования -</w:t>
      </w:r>
      <w:r w:rsidR="00A80776" w:rsidRPr="00E439BA">
        <w:rPr>
          <w:rFonts w:ascii="Times New Roman" w:hAnsi="Times New Roman" w:cs="Times New Roman"/>
          <w:sz w:val="28"/>
          <w:szCs w:val="28"/>
        </w:rPr>
        <w:t>34</w:t>
      </w:r>
      <w:r w:rsidR="001A4278" w:rsidRPr="00E439B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A4278" w:rsidRPr="00E439BA" w:rsidRDefault="00A80776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На уровне ООО – 66</w:t>
      </w:r>
      <w:r w:rsidR="00B17061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="00661389" w:rsidRPr="00E439BA">
        <w:rPr>
          <w:rFonts w:ascii="Times New Roman" w:hAnsi="Times New Roman" w:cs="Times New Roman"/>
          <w:sz w:val="28"/>
          <w:szCs w:val="28"/>
        </w:rPr>
        <w:t xml:space="preserve">обучающихся, успеваемость </w:t>
      </w:r>
      <w:r w:rsidRPr="00E439BA">
        <w:rPr>
          <w:rFonts w:ascii="Times New Roman" w:hAnsi="Times New Roman" w:cs="Times New Roman"/>
          <w:sz w:val="28"/>
          <w:szCs w:val="28"/>
        </w:rPr>
        <w:t>– 91%, качество образования – 30</w:t>
      </w:r>
      <w:r w:rsidR="001A4278" w:rsidRPr="00E439BA">
        <w:rPr>
          <w:rFonts w:ascii="Times New Roman" w:hAnsi="Times New Roman" w:cs="Times New Roman"/>
          <w:sz w:val="28"/>
          <w:szCs w:val="28"/>
        </w:rPr>
        <w:t>%.</w:t>
      </w:r>
    </w:p>
    <w:p w:rsidR="001A4278" w:rsidRPr="00E439BA" w:rsidRDefault="00A80776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На уровне СОО – 5 </w:t>
      </w:r>
      <w:r w:rsidR="001A4278" w:rsidRPr="00E439BA">
        <w:rPr>
          <w:rFonts w:ascii="Times New Roman" w:hAnsi="Times New Roman" w:cs="Times New Roman"/>
          <w:sz w:val="28"/>
          <w:szCs w:val="28"/>
        </w:rPr>
        <w:t>обучающихся, успе</w:t>
      </w:r>
      <w:r w:rsidR="00CC77E0" w:rsidRPr="00E439BA">
        <w:rPr>
          <w:rFonts w:ascii="Times New Roman" w:hAnsi="Times New Roman" w:cs="Times New Roman"/>
          <w:sz w:val="28"/>
          <w:szCs w:val="28"/>
        </w:rPr>
        <w:t xml:space="preserve">ваемость – 100%,  качество – </w:t>
      </w:r>
      <w:r w:rsidRPr="00E439BA">
        <w:rPr>
          <w:rFonts w:ascii="Times New Roman" w:hAnsi="Times New Roman" w:cs="Times New Roman"/>
          <w:sz w:val="28"/>
          <w:szCs w:val="28"/>
        </w:rPr>
        <w:t>6</w:t>
      </w:r>
      <w:r w:rsidR="00B17061" w:rsidRPr="00E439BA">
        <w:rPr>
          <w:rFonts w:ascii="Times New Roman" w:hAnsi="Times New Roman" w:cs="Times New Roman"/>
          <w:sz w:val="28"/>
          <w:szCs w:val="28"/>
        </w:rPr>
        <w:t>0</w:t>
      </w:r>
      <w:r w:rsidR="001A4278" w:rsidRPr="00E439BA">
        <w:rPr>
          <w:rFonts w:ascii="Times New Roman" w:hAnsi="Times New Roman" w:cs="Times New Roman"/>
          <w:sz w:val="28"/>
          <w:szCs w:val="28"/>
        </w:rPr>
        <w:t>%.</w:t>
      </w:r>
    </w:p>
    <w:p w:rsidR="0026369A" w:rsidRPr="00E439BA" w:rsidRDefault="001A4278" w:rsidP="001A4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Итого по школе: успев</w:t>
      </w:r>
      <w:r w:rsidR="00A80776" w:rsidRPr="00E439BA">
        <w:rPr>
          <w:rFonts w:ascii="Times New Roman" w:hAnsi="Times New Roman" w:cs="Times New Roman"/>
          <w:sz w:val="28"/>
          <w:szCs w:val="28"/>
        </w:rPr>
        <w:t>аемость – 99%, качество – 3</w:t>
      </w:r>
      <w:r w:rsidR="005316EE" w:rsidRPr="00E439BA">
        <w:rPr>
          <w:rFonts w:ascii="Times New Roman" w:hAnsi="Times New Roman" w:cs="Times New Roman"/>
          <w:sz w:val="28"/>
          <w:szCs w:val="28"/>
        </w:rPr>
        <w:t>3</w:t>
      </w:r>
      <w:r w:rsidRPr="00E439BA">
        <w:rPr>
          <w:rFonts w:ascii="Times New Roman" w:hAnsi="Times New Roman" w:cs="Times New Roman"/>
          <w:sz w:val="28"/>
          <w:szCs w:val="28"/>
        </w:rPr>
        <w:t>%.</w:t>
      </w:r>
      <w:r w:rsidR="0026369A" w:rsidRPr="00E43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C88" w:rsidRPr="00E439BA" w:rsidRDefault="00254C88" w:rsidP="00254C88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по итогам успеваемости: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-учителям – предметникам выявлять зоны риска по каждому учебному предмету; 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-педагогам проводить систематическую работу со слабоуспевающими детьми с целью своевременного восполнения пробелов в знаниях;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-педагогам  организовать работу с одарёнными детьми, вовлекать каждого обучающегося в конкурсные движения, в проектную деятельность;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-  педагогическому коллективу усилить работу в классах с низким уровнем качества образования;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классным руководителям, совместно с учителями-предметниками своевременно доводить информацию по результатами  обучения до родителей (законных представителей), проводить индивидуальные, групповые консультации, собрания, тренинги с целью оказания психолого –педагогической поддержки и помощи  родителям. </w:t>
      </w:r>
    </w:p>
    <w:p w:rsidR="00661389" w:rsidRPr="00E439BA" w:rsidRDefault="00661389" w:rsidP="00254C88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254C8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A80776" w:rsidRPr="00E439BA" w:rsidRDefault="00A80776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E439BA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DF2547" w:rsidRPr="00E439BA" w:rsidRDefault="00C1259F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 w:rsidRPr="00E439B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2.2.2.  </w:t>
      </w:r>
      <w:r w:rsidR="00DF2547" w:rsidRPr="00E439BA">
        <w:rPr>
          <w:rFonts w:ascii="Times New Roman" w:hAnsi="Times New Roman"/>
          <w:b/>
          <w:color w:val="000000"/>
          <w:sz w:val="28"/>
          <w:szCs w:val="28"/>
        </w:rPr>
        <w:t>Анализ результатов Всерос</w:t>
      </w:r>
      <w:r w:rsidR="001A4278" w:rsidRPr="00E439BA">
        <w:rPr>
          <w:rFonts w:ascii="Times New Roman" w:hAnsi="Times New Roman"/>
          <w:b/>
          <w:color w:val="000000"/>
          <w:sz w:val="28"/>
          <w:szCs w:val="28"/>
        </w:rPr>
        <w:t>сийских проверочных работ (</w:t>
      </w:r>
      <w:r w:rsidR="00652934" w:rsidRPr="00E439BA">
        <w:rPr>
          <w:rFonts w:ascii="Times New Roman" w:hAnsi="Times New Roman"/>
          <w:b/>
          <w:color w:val="000000"/>
          <w:sz w:val="28"/>
          <w:szCs w:val="28"/>
        </w:rPr>
        <w:t xml:space="preserve">далее </w:t>
      </w:r>
      <w:r w:rsidR="001A4278" w:rsidRPr="00E439BA">
        <w:rPr>
          <w:rFonts w:ascii="Times New Roman" w:hAnsi="Times New Roman"/>
          <w:b/>
          <w:color w:val="000000"/>
          <w:sz w:val="28"/>
          <w:szCs w:val="28"/>
        </w:rPr>
        <w:t>ВПР).</w:t>
      </w:r>
    </w:p>
    <w:p w:rsidR="001C3DF6" w:rsidRPr="00E439BA" w:rsidRDefault="006E3195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 w:rsidRPr="00E439BA">
        <w:rPr>
          <w:rFonts w:ascii="Times New Roman" w:hAnsi="Times New Roman"/>
          <w:b/>
          <w:color w:val="000000"/>
          <w:sz w:val="28"/>
          <w:szCs w:val="28"/>
        </w:rPr>
        <w:t>Результа</w:t>
      </w:r>
      <w:r w:rsidR="00E439BA" w:rsidRPr="00E439BA">
        <w:rPr>
          <w:rFonts w:ascii="Times New Roman" w:hAnsi="Times New Roman"/>
          <w:b/>
          <w:color w:val="000000"/>
          <w:sz w:val="28"/>
          <w:szCs w:val="28"/>
        </w:rPr>
        <w:t>ты ВПР  МАОУ «Азигуловская школа им.Героя Советского Союза Н.Х.Хазипова</w:t>
      </w:r>
      <w:r w:rsidR="00E61E1D" w:rsidRPr="00E439BA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A80776" w:rsidRPr="00E439BA" w:rsidRDefault="00A80776" w:rsidP="00E439BA">
      <w:pPr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4 класс 2025 г.(весна)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2268"/>
        <w:gridCol w:w="2539"/>
        <w:gridCol w:w="2007"/>
      </w:tblGrid>
      <w:tr w:rsidR="00A80776" w:rsidRPr="00E439BA" w:rsidTr="00A80776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A80776" w:rsidRPr="00E439BA" w:rsidTr="00A80776">
        <w:trPr>
          <w:trHeight w:val="19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0776" w:rsidRPr="00E439BA" w:rsidTr="00A80776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88% 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A80776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A80776" w:rsidRPr="00E439BA" w:rsidTr="00A80776">
        <w:trPr>
          <w:trHeight w:val="99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Соответствие отметок журналу,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62% (5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37% (3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62% (5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12% (1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12% (1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37% (3 обуч.)</w:t>
            </w:r>
          </w:p>
        </w:tc>
      </w:tr>
      <w:tr w:rsidR="00A80776" w:rsidRPr="00E439BA" w:rsidTr="00A80776">
        <w:trPr>
          <w:trHeight w:val="3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62% (5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37% (3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62% (5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 (4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12% ( 1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12% ( 1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E439BA" w:rsidRPr="00E439BA" w:rsidRDefault="00E439BA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lastRenderedPageBreak/>
        <w:t>5 класс 2025 г.(весна)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1648"/>
        <w:gridCol w:w="1814"/>
        <w:gridCol w:w="1537"/>
        <w:gridCol w:w="1550"/>
      </w:tblGrid>
      <w:tr w:rsidR="00A80776" w:rsidRPr="00E439BA" w:rsidTr="00A80776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0776" w:rsidRPr="00E439BA" w:rsidTr="00A80776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A80776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80776" w:rsidRPr="00E439BA" w:rsidTr="00A80776">
        <w:trPr>
          <w:trHeight w:val="99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Соответствие отметок журналу,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( 1 обуч.)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( 2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75%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( 1 обуч.)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A80776">
        <w:trPr>
          <w:trHeight w:val="3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(1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( 1 обуч.)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( 2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( 2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75% </w:t>
            </w:r>
          </w:p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0776" w:rsidRPr="00E439BA" w:rsidRDefault="00A80776" w:rsidP="00A80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9BA" w:rsidRPr="00E439BA" w:rsidRDefault="00E439BA" w:rsidP="00A80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9BA" w:rsidRPr="00E439BA" w:rsidRDefault="00E439BA" w:rsidP="00A80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9BA" w:rsidRPr="00E439BA" w:rsidRDefault="00E439BA" w:rsidP="00A80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654" w:rsidRDefault="001F4654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1F4654" w:rsidRDefault="001F4654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A80776" w:rsidRPr="00E439BA" w:rsidRDefault="00A80776" w:rsidP="001F4654">
      <w:pPr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lastRenderedPageBreak/>
        <w:t>6 класс. 2025 г. (весна)</w:t>
      </w:r>
    </w:p>
    <w:tbl>
      <w:tblPr>
        <w:tblStyle w:val="a4"/>
        <w:tblW w:w="9991" w:type="dxa"/>
        <w:tblLook w:val="04A0" w:firstRow="1" w:lastRow="0" w:firstColumn="1" w:lastColumn="0" w:noHBand="0" w:noVBand="1"/>
      </w:tblPr>
      <w:tblGrid>
        <w:gridCol w:w="3022"/>
        <w:gridCol w:w="1260"/>
        <w:gridCol w:w="1814"/>
        <w:gridCol w:w="1836"/>
        <w:gridCol w:w="2059"/>
      </w:tblGrid>
      <w:tr w:rsidR="00A80776" w:rsidRPr="00E439BA" w:rsidTr="001F4654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776" w:rsidRPr="00E439BA" w:rsidTr="001F4654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1F4654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A80776" w:rsidRPr="00E439BA" w:rsidTr="001F4654">
        <w:trPr>
          <w:trHeight w:val="99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Соответствие отметок журналу,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(5 обуч.)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(3 обуч.)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60% (3 обуч.)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20% (1 обуч.)</w:t>
            </w:r>
          </w:p>
        </w:tc>
      </w:tr>
      <w:tr w:rsidR="00A80776" w:rsidRPr="00E439BA" w:rsidTr="001F4654">
        <w:trPr>
          <w:trHeight w:val="72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(5 обуч.)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(3 обуч.)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60% (3 обуч.)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20% (1 обуч.)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7 класс (весна 2025)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3022"/>
        <w:gridCol w:w="1458"/>
        <w:gridCol w:w="1867"/>
        <w:gridCol w:w="1440"/>
        <w:gridCol w:w="2386"/>
      </w:tblGrid>
      <w:tr w:rsidR="00A80776" w:rsidRPr="00E439BA" w:rsidTr="001F4654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sz w:val="28"/>
                <w:szCs w:val="28"/>
              </w:rPr>
            </w:pPr>
            <w:r w:rsidRPr="00E439BA">
              <w:rPr>
                <w:sz w:val="28"/>
                <w:szCs w:val="28"/>
              </w:rPr>
              <w:t>2025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rPr>
                <w:sz w:val="28"/>
                <w:szCs w:val="28"/>
              </w:rPr>
            </w:pPr>
            <w:r w:rsidRPr="00E439BA">
              <w:rPr>
                <w:sz w:val="28"/>
                <w:szCs w:val="28"/>
              </w:rPr>
              <w:t>2025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sz w:val="28"/>
                <w:szCs w:val="28"/>
              </w:rPr>
            </w:pPr>
            <w:r w:rsidRPr="00E439BA">
              <w:rPr>
                <w:sz w:val="28"/>
                <w:szCs w:val="28"/>
              </w:rPr>
              <w:t>2025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0776" w:rsidRPr="00E439BA" w:rsidTr="001F4654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1F4654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 знаний по предмету, %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1F4654">
        <w:trPr>
          <w:trHeight w:val="73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Соответствие отметок журналу, 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67%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tabs>
                <w:tab w:val="center" w:pos="7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  <w:p w:rsidR="00A80776" w:rsidRPr="00E439BA" w:rsidRDefault="00A80776" w:rsidP="00A80776">
            <w:pPr>
              <w:tabs>
                <w:tab w:val="center" w:pos="7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tabs>
                <w:tab w:val="center" w:pos="7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  <w:p w:rsidR="00A80776" w:rsidRPr="00E439BA" w:rsidRDefault="00A80776" w:rsidP="00A80776">
            <w:pPr>
              <w:tabs>
                <w:tab w:val="center" w:pos="7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75% (3 обуч.)</w:t>
            </w:r>
          </w:p>
        </w:tc>
      </w:tr>
      <w:tr w:rsidR="00A80776" w:rsidRPr="00E439BA" w:rsidTr="001F4654">
        <w:trPr>
          <w:trHeight w:val="3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67%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 (1 обуч.)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(1 обуч.)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tabs>
                <w:tab w:val="left" w:pos="-40"/>
                <w:tab w:val="left" w:pos="0"/>
                <w:tab w:val="left" w:pos="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tabs>
                <w:tab w:val="left" w:pos="-40"/>
                <w:tab w:val="left" w:pos="0"/>
                <w:tab w:val="left" w:pos="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1F4654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tabs>
                <w:tab w:val="left" w:pos="-40"/>
                <w:tab w:val="left" w:pos="0"/>
                <w:tab w:val="left" w:pos="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A80776" w:rsidRPr="00E439BA" w:rsidRDefault="00A80776" w:rsidP="00A80776">
            <w:pPr>
              <w:tabs>
                <w:tab w:val="left" w:pos="-40"/>
                <w:tab w:val="left" w:pos="0"/>
                <w:tab w:val="left" w:pos="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(1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0776" w:rsidRPr="00E439BA" w:rsidRDefault="00A80776" w:rsidP="00A80776">
            <w:pPr>
              <w:tabs>
                <w:tab w:val="left" w:pos="-40"/>
                <w:tab w:val="left" w:pos="0"/>
                <w:tab w:val="left" w:pos="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</w:p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8 класс. (весна 2025)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126"/>
        <w:gridCol w:w="1951"/>
        <w:gridCol w:w="1985"/>
      </w:tblGrid>
      <w:tr w:rsidR="00A80776" w:rsidRPr="00E439BA" w:rsidTr="00A80776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0776" w:rsidRPr="00E439BA" w:rsidTr="00A80776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776" w:rsidRPr="00E439BA" w:rsidTr="00A80776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80776" w:rsidRPr="00E439BA" w:rsidTr="00A80776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Соответствие отметок журналу,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67%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( 2 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83% (5 обуч.)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 (3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 (1 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17% (1 обуч.)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33%(1 обуч.)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 (3 обуч.)</w:t>
            </w:r>
          </w:p>
        </w:tc>
      </w:tr>
      <w:tr w:rsidR="00A80776" w:rsidRPr="00E439BA" w:rsidTr="00A80776">
        <w:trPr>
          <w:trHeight w:val="3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67% </w:t>
            </w:r>
          </w:p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( 2 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83% (5 обуч.)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33%(1 обуч.)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 (3 обуч.)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33%(1 обуч.)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17% (1 обуч.)</w:t>
            </w:r>
          </w:p>
        </w:tc>
      </w:tr>
    </w:tbl>
    <w:p w:rsidR="00A80776" w:rsidRPr="00E439BA" w:rsidRDefault="00A80776" w:rsidP="00A80776">
      <w:pPr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10 класс. (весна 2025)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126"/>
        <w:gridCol w:w="1951"/>
        <w:gridCol w:w="1985"/>
      </w:tblGrid>
      <w:tr w:rsidR="00A80776" w:rsidRPr="00E439BA" w:rsidTr="00A80776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776" w:rsidRPr="00E439BA" w:rsidTr="00A80776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A80776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A80776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Соответствие отметок журналу,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A80776">
        <w:trPr>
          <w:trHeight w:val="3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776" w:rsidRPr="00E439BA" w:rsidTr="00A80776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76" w:rsidRPr="00E439BA" w:rsidRDefault="00A80776" w:rsidP="00A8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E439BA" w:rsidRDefault="007844F5" w:rsidP="00A80776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E439BA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6DC4" w:rsidRPr="00E439BA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по итогам Всероссийских проверочных работ: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1. Каждому педагогу провести качественный анализ по итогам ВПР.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Определить результаты (базовый и повышенный) по каждому тематическому разделу в соответствии с программой в виде умений, способов. 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Определить количество и уровень заданий по каждому тематическому разделу. 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Составить задания разных типов: тесты, контрольные работы, проекты, диктанты (продукт деятельности) </w:t>
      </w:r>
    </w:p>
    <w:p w:rsidR="00254C88" w:rsidRPr="00E439BA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sz w:val="28"/>
          <w:szCs w:val="28"/>
          <w:lang w:eastAsia="en-US"/>
        </w:rPr>
        <w:t>5. Дать характеристику каждому заданию на основании метапредметных и предметных результатов.</w:t>
      </w: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54C88" w:rsidRPr="00E439BA" w:rsidRDefault="00254C88" w:rsidP="00254C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6DC4" w:rsidRPr="00E439BA" w:rsidRDefault="00A36DC4" w:rsidP="00254C8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A605AA" w:rsidRPr="00E439BA" w:rsidRDefault="00A605AA" w:rsidP="00A36DC4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2934" w:rsidRPr="00E439BA" w:rsidRDefault="00652934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E439BA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DF2547" w:rsidRDefault="00DF2547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4C5E59" w:rsidRDefault="004C5E59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4C5E59" w:rsidRDefault="004C5E59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4C5E59" w:rsidRDefault="004C5E59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4C5E59" w:rsidRPr="00E439BA" w:rsidRDefault="004C5E59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1F6AB3" w:rsidRPr="00E439BA" w:rsidRDefault="001F6AB3" w:rsidP="003F6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2.2.3. Анализ результатов госу</w:t>
      </w:r>
      <w:r w:rsidR="003F6E51"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дарственной итоговой аттестации </w:t>
      </w:r>
      <w:r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="00A80776"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3F6E51"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1F6AB3" w:rsidRPr="00E439BA" w:rsidRDefault="001F6AB3" w:rsidP="000F3B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1F6AB3" w:rsidRPr="00E439BA" w:rsidRDefault="001F6AB3" w:rsidP="001F6A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9B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1F6AB3" w:rsidRPr="00E439BA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9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39B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1F6AB3" w:rsidRPr="00E439BA" w:rsidRDefault="00E10988" w:rsidP="00E1098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В 9 классе в 2024-2025 учебном году обучалось 14   выпускников (из них 2 обучающихся с ОВЗ (умственная отсталость), 1 обучающийся с ОВЗ (задержка психического развития).  1 обучающийся до ГИА не допущен. Государственную итоговую аттестацию в форме основного государственного экзамена проходили 10 обучающихся, 1 обучающийся сдавал экзамены в форме государственного выпускного экзамена.</w:t>
      </w:r>
    </w:p>
    <w:p w:rsidR="003F6E51" w:rsidRPr="00E439BA" w:rsidRDefault="003F6E51" w:rsidP="00990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Общая численность выпускников 202</w:t>
      </w:r>
      <w:r w:rsidR="00E10988"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E43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года.</w:t>
      </w:r>
    </w:p>
    <w:p w:rsidR="003F6E51" w:rsidRPr="00E439BA" w:rsidRDefault="003F6E51" w:rsidP="003F6E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3131"/>
        <w:gridCol w:w="3131"/>
      </w:tblGrid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3131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131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11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Общее количество выпускников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с ОВЗ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не допущенных к ГИА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31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Аттестат</w:t>
            </w:r>
          </w:p>
        </w:tc>
        <w:tc>
          <w:tcPr>
            <w:tcW w:w="3131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E10988"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Свидетельство об обучении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3F6E51" w:rsidRPr="00E439BA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E439BA" w:rsidTr="009902B9">
        <w:trPr>
          <w:jc w:val="center"/>
        </w:trPr>
        <w:tc>
          <w:tcPr>
            <w:tcW w:w="4674" w:type="dxa"/>
          </w:tcPr>
          <w:p w:rsidR="003F6E51" w:rsidRPr="00E439BA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Количество обучающихся, проходивших процедуру ГИА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131" w:type="dxa"/>
          </w:tcPr>
          <w:p w:rsidR="003F6E51" w:rsidRPr="00E439BA" w:rsidRDefault="00E10988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3F6E51" w:rsidRPr="00E439BA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F6E51" w:rsidRPr="00E439BA" w:rsidRDefault="003F6E51" w:rsidP="003F6E51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02B9" w:rsidRPr="00E439BA" w:rsidRDefault="009902B9" w:rsidP="00027251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0988" w:rsidRPr="00E439BA" w:rsidRDefault="00E10988" w:rsidP="00E10988">
      <w:pPr>
        <w:spacing w:after="0" w:line="240" w:lineRule="auto"/>
        <w:ind w:firstLine="70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Результаты итоговой аттестации учащихся 9 класса за 2025  год</w:t>
      </w:r>
      <w:r w:rsidR="00E439BA" w:rsidRPr="00E439BA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.</w:t>
      </w:r>
    </w:p>
    <w:p w:rsidR="00E10988" w:rsidRPr="00E439BA" w:rsidRDefault="00E10988" w:rsidP="00E1098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37"/>
        <w:gridCol w:w="1215"/>
        <w:gridCol w:w="654"/>
        <w:gridCol w:w="644"/>
        <w:gridCol w:w="644"/>
        <w:gridCol w:w="636"/>
        <w:gridCol w:w="1259"/>
        <w:gridCol w:w="1404"/>
        <w:gridCol w:w="1313"/>
      </w:tblGrid>
      <w:tr w:rsidR="00E10988" w:rsidRPr="00E439BA" w:rsidTr="00E10988">
        <w:trPr>
          <w:trHeight w:val="383"/>
          <w:jc w:val="center"/>
        </w:trPr>
        <w:tc>
          <w:tcPr>
            <w:tcW w:w="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№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Предмет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Сдавали</w:t>
            </w:r>
          </w:p>
        </w:tc>
        <w:tc>
          <w:tcPr>
            <w:tcW w:w="27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Средний балл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Успеваем.</w:t>
            </w:r>
          </w:p>
        </w:tc>
        <w:tc>
          <w:tcPr>
            <w:tcW w:w="1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Качество</w:t>
            </w:r>
          </w:p>
        </w:tc>
      </w:tr>
      <w:tr w:rsidR="00E10988" w:rsidRPr="00E439BA" w:rsidTr="00E10988">
        <w:trPr>
          <w:trHeight w:val="67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88" w:rsidRPr="00E439BA" w:rsidRDefault="00E10988" w:rsidP="00E10988">
            <w:pPr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88" w:rsidRPr="00E439BA" w:rsidRDefault="00E10988" w:rsidP="00E10988">
            <w:pPr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88" w:rsidRPr="00E439BA" w:rsidRDefault="00E10988" w:rsidP="00E10988">
            <w:pPr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«5»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«4»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«3»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88" w:rsidRPr="00E439BA" w:rsidRDefault="00E10988" w:rsidP="00E10988">
            <w:pPr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88" w:rsidRPr="00E439BA" w:rsidRDefault="00E10988" w:rsidP="00E10988">
            <w:pPr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88" w:rsidRPr="00E439BA" w:rsidRDefault="00E10988" w:rsidP="00E10988">
            <w:pPr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10988" w:rsidRPr="00E439BA" w:rsidTr="00E10988">
        <w:trPr>
          <w:trHeight w:val="32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91%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</w:tr>
      <w:tr w:rsidR="00E10988" w:rsidRPr="00E439BA" w:rsidTr="00E10988">
        <w:trPr>
          <w:trHeight w:val="402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91%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45%</w:t>
            </w:r>
          </w:p>
        </w:tc>
      </w:tr>
      <w:tr w:rsidR="00E10988" w:rsidRPr="00E439BA" w:rsidTr="00E10988">
        <w:trPr>
          <w:trHeight w:val="40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Информатика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90%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</w:tr>
      <w:tr w:rsidR="00E10988" w:rsidRPr="00E439BA" w:rsidTr="00E10988">
        <w:trPr>
          <w:trHeight w:val="396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86%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28%</w:t>
            </w:r>
          </w:p>
        </w:tc>
      </w:tr>
      <w:tr w:rsidR="00E10988" w:rsidRPr="00E439BA" w:rsidTr="00E10988">
        <w:trPr>
          <w:trHeight w:val="383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0988" w:rsidRPr="00E439BA" w:rsidTr="00E10988">
        <w:trPr>
          <w:trHeight w:val="486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0988" w:rsidRPr="00E439BA" w:rsidRDefault="00E10988" w:rsidP="00E1098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0776" w:rsidRPr="00E439BA" w:rsidRDefault="00A80776" w:rsidP="00027251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Экзамен по математике. 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(МАОУ «Азигуловская школа им.Героя Советского Союза Н.Х.Хазипова»).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6 ( в т.ч. 1 обуч.-ГВЭ)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3,3</w:t>
            </w:r>
          </w:p>
        </w:tc>
      </w:tr>
    </w:tbl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Экзамен по русскому языку. 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(МАОУ «Азигуловская школа им.Героя Советского Союза Н.Х.Хазипова»).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6 (в т.ч. 1 обуч. ГВЭ)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E439BA" w:rsidRPr="00E439BA" w:rsidRDefault="00E439BA" w:rsidP="00E439BA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Экзамен по географии. 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(МАОУ «Азигуловская школа им.Героя Советского Союза Н.Х.Хазипова»).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39BA" w:rsidRPr="00E439BA" w:rsidTr="00E439BA">
        <w:trPr>
          <w:trHeight w:val="7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2,6</w:t>
            </w:r>
          </w:p>
        </w:tc>
      </w:tr>
    </w:tbl>
    <w:p w:rsidR="00E439BA" w:rsidRPr="00E439BA" w:rsidRDefault="00E439BA" w:rsidP="00E439BA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Экзамен по биологии. 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(МАОУ «Азигуловская школа им.Героя Советского Союза Н.Х.Хазипова»).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</w:tbl>
    <w:p w:rsidR="00E439BA" w:rsidRPr="00E439BA" w:rsidRDefault="00E439BA" w:rsidP="00E439B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Экзамен по информатике. 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(МАОУ «Азигуловская школа им.Героя Советского Союза Н.Х.Хазипова»).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</w:tr>
    </w:tbl>
    <w:p w:rsidR="00E439BA" w:rsidRPr="00E439BA" w:rsidRDefault="00E439BA" w:rsidP="00E439BA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Экзамен по математике.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(Филиал МАОУ «Азигуловская школа им.Героя Советского Союза Н.Х.Хазипова»-«Нижнебардымская школа»).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5 обуч.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</w:tr>
    </w:tbl>
    <w:p w:rsidR="00E439BA" w:rsidRPr="00E439BA" w:rsidRDefault="00E439BA" w:rsidP="00E439BA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Экзамен по русскому языку.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(Филиал МАОУ «Азигуловская школа им.Героя советсткого союза Н.Х.Хазипова»-«Нижнебардымская школа»)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5 обуч.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</w:tbl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Экзамен по информатике.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(Филиал МАОУ «Азигуловская школа им.Героя Советского Союза Н.Х.Хазипова»-«Нижнебардымская школа»).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904"/>
        <w:gridCol w:w="905"/>
        <w:gridCol w:w="905"/>
        <w:gridCol w:w="905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5 обуч.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</w:tbl>
    <w:p w:rsidR="00E439BA" w:rsidRPr="00E439BA" w:rsidRDefault="00E439BA" w:rsidP="00E439BA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Экзамен по обществознанию.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(Филиал МАОУ «Азигуловская школа им.Героя Советского Союза Н.Х.Хазипова»-«Нижнебардымская школа»).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 обуч.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439BA" w:rsidRPr="00E439BA" w:rsidRDefault="00E439BA" w:rsidP="00E439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Экзамен по географии.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(Филиал МАОУ «Азигуловская школа им.Героя Советского Союза Н.Х.Хазипова»-«Нижнебардымская школа»).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4 обуч.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</w:tbl>
    <w:p w:rsidR="00E439BA" w:rsidRDefault="00E439BA" w:rsidP="00E439B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9BA" w:rsidRPr="00E439BA" w:rsidRDefault="00E439BA" w:rsidP="00E439B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11 классе в 2024-2025 учебном году обучалось 3  выпускника. Все обучающиеся были допущены к итоговой аттестации в форме ЕГЭ. </w:t>
      </w:r>
    </w:p>
    <w:p w:rsidR="00E439BA" w:rsidRDefault="00E439BA" w:rsidP="00E439B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ГИА-2025 3 выпускника получили аттестат об среднем общем образовании. 1 обучающийся (Абдрафиков А.) получил медаль «За особые успехи в учении» 1 степени.</w:t>
      </w: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 xml:space="preserve">Экзамен по математике. </w:t>
      </w:r>
    </w:p>
    <w:p w:rsidR="00E439BA" w:rsidRPr="00E439BA" w:rsidRDefault="00E439BA" w:rsidP="00E439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>(МАОУ «Азигуловская школа им.Героя Советского Союза Н.Х.Хазипова»).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1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 (профильная матем.)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2 (базовая матем.)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 xml:space="preserve">Экзамен по русскому языку. </w:t>
      </w:r>
    </w:p>
    <w:p w:rsidR="00E439BA" w:rsidRPr="00E439BA" w:rsidRDefault="00E439BA" w:rsidP="00E439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>(МАОУ «Азигуловская школа им.Героя Советского Союза Н.Х.Хазипова»).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 xml:space="preserve">Экзамен по химии. </w:t>
      </w:r>
    </w:p>
    <w:p w:rsidR="00E439BA" w:rsidRPr="00E439BA" w:rsidRDefault="00E439BA" w:rsidP="00E439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>(МАОУ «Азигуловская школа им.Героя Советского Союза Н.Х.Хазипова»).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439BA" w:rsidRPr="00E439BA" w:rsidRDefault="00E439BA" w:rsidP="00E439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 xml:space="preserve">Экзамен по биологии. </w:t>
      </w:r>
    </w:p>
    <w:p w:rsidR="00E439BA" w:rsidRPr="00E439BA" w:rsidRDefault="00E439BA" w:rsidP="00E439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>(МАОУ «Азигуловская школа им.Героя Советского Союза Н.Х.Хазипова»).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439BA" w:rsidRPr="00E439BA" w:rsidRDefault="00E439BA" w:rsidP="00E439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BA" w:rsidRPr="00E439BA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 xml:space="preserve">Экзамен по физике. </w:t>
      </w:r>
    </w:p>
    <w:p w:rsidR="00E439BA" w:rsidRPr="00E439BA" w:rsidRDefault="00E439BA" w:rsidP="00E439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>(МАОУ «Азигуловская школа им.Героя Советского Союза Н.Х.Хазипова»).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E439BA" w:rsidRPr="00E439BA" w:rsidTr="00E439BA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Средний бал.</w:t>
            </w:r>
          </w:p>
        </w:tc>
      </w:tr>
      <w:tr w:rsidR="00E439BA" w:rsidRPr="00E439BA" w:rsidTr="00E439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BA" w:rsidRPr="00E439BA" w:rsidRDefault="00E439BA" w:rsidP="00E4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9BA" w:rsidRPr="00E439BA" w:rsidTr="00E439BA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 обуч.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A" w:rsidRPr="00E439BA" w:rsidRDefault="00E439BA" w:rsidP="00E4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439BA" w:rsidRPr="00255FBD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39BA" w:rsidRPr="00255FBD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39BA" w:rsidRPr="00255FBD" w:rsidRDefault="00E439BA" w:rsidP="00E43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39BA" w:rsidRDefault="00E439BA" w:rsidP="00E439B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6F53" w:rsidRDefault="00B66F53" w:rsidP="00E439B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6F53" w:rsidRDefault="00B66F53" w:rsidP="00E439B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6F53" w:rsidRPr="00E439BA" w:rsidRDefault="00B66F53" w:rsidP="00E439B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0776" w:rsidRPr="00E439BA" w:rsidRDefault="00A80776" w:rsidP="00027251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02B9" w:rsidRPr="00E439BA" w:rsidRDefault="009902B9" w:rsidP="00027251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2.3. Организация учебного процесса и внеурочной деятельности.</w:t>
      </w:r>
    </w:p>
    <w:p w:rsidR="009902B9" w:rsidRPr="00E439BA" w:rsidRDefault="009902B9" w:rsidP="009902B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Организация учебного процесса в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439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12129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E10988" w:rsidRPr="00E439BA">
        <w:rPr>
          <w:rFonts w:ascii="Times New Roman" w:hAnsi="Times New Roman" w:cs="Times New Roman"/>
          <w:sz w:val="28"/>
          <w:szCs w:val="28"/>
        </w:rPr>
        <w:t>процесс в МАОУ «Азигуловская школа им.Героя Советского Союза Н.Х.Хазипова</w:t>
      </w:r>
      <w:r w:rsidRPr="00E439BA">
        <w:rPr>
          <w:rFonts w:ascii="Times New Roman" w:hAnsi="Times New Roman" w:cs="Times New Roman"/>
          <w:sz w:val="28"/>
          <w:szCs w:val="28"/>
        </w:rPr>
        <w:t>» организован по пятидневной учебной неделе в 1-11 классах.  Продо</w:t>
      </w:r>
      <w:r w:rsidR="00E439BA">
        <w:rPr>
          <w:rFonts w:ascii="Times New Roman" w:hAnsi="Times New Roman" w:cs="Times New Roman"/>
          <w:sz w:val="28"/>
          <w:szCs w:val="28"/>
        </w:rPr>
        <w:t xml:space="preserve">лжительность учебного года  - </w:t>
      </w:r>
    </w:p>
    <w:p w:rsidR="00F5191C" w:rsidRPr="00E439BA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 34 учебные недели.</w:t>
      </w:r>
    </w:p>
    <w:p w:rsidR="00F5191C" w:rsidRPr="00E439BA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     1-е классы – 33 учебные недели,</w:t>
      </w:r>
    </w:p>
    <w:p w:rsidR="00F5191C" w:rsidRPr="00E439BA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 2-4 классы – 34 учебные недели,</w:t>
      </w:r>
    </w:p>
    <w:p w:rsidR="00F5191C" w:rsidRPr="00E439BA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     5-8, 10 классы – 34 недели;</w:t>
      </w:r>
    </w:p>
    <w:p w:rsidR="00F5191C" w:rsidRPr="00E439BA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     9, 11 классы 34 недели с учетом подготовки к государственной итоговой аттестации. </w:t>
      </w:r>
    </w:p>
    <w:p w:rsidR="00F5191C" w:rsidRPr="00E439BA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F5191C" w:rsidRPr="00E439BA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1-е классы – 35 минут в первом полугодии, 40 минут во втором полугодии;</w:t>
      </w:r>
    </w:p>
    <w:p w:rsidR="00F5191C" w:rsidRPr="00E439BA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 – 11 классы – продолжительность уроков составляет 40 минут.</w:t>
      </w:r>
    </w:p>
    <w:p w:rsidR="00F5191C" w:rsidRPr="00E439BA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В 1-х классах, с целью облегчения адаптации детей к школе, применяется «ступенчатый» режим учебных занятий с постепенным наращиванием нагрузки школьников:</w:t>
      </w:r>
    </w:p>
    <w:p w:rsidR="00F5191C" w:rsidRPr="00E439BA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• 3 урока по 35 минут в течение первой четверти,  во второй четверти – 4 урока по 35 минут, в дальнейшем – 4 урока по 40 минут и один день в неделю – 5 уроков по 40 минут.</w:t>
      </w:r>
    </w:p>
    <w:p w:rsidR="00F5191C" w:rsidRPr="00E439BA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• Организация облегченного дня в середине недели.</w:t>
      </w:r>
    </w:p>
    <w:p w:rsidR="00F5191C" w:rsidRPr="00E439BA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• Обучение без домашнего задания, балльного оценивания знаний учащихся.</w:t>
      </w:r>
    </w:p>
    <w:p w:rsidR="00F5191C" w:rsidRPr="00E439BA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• Дополнительные недельные каникулы в течение 3 четверти (февраль).</w:t>
      </w:r>
    </w:p>
    <w:p w:rsidR="00027251" w:rsidRPr="00E439BA" w:rsidRDefault="00027251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5B60" w:rsidRPr="00E439BA" w:rsidRDefault="00565B60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E439BA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02B9" w:rsidRPr="00E439BA" w:rsidRDefault="009902B9" w:rsidP="009902B9">
      <w:pPr>
        <w:spacing w:after="100" w:afterAutospacing="1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439B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2.4.Оценка востребованности выпускников.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841"/>
        <w:gridCol w:w="1352"/>
        <w:gridCol w:w="1353"/>
        <w:gridCol w:w="2428"/>
        <w:gridCol w:w="841"/>
        <w:gridCol w:w="1469"/>
        <w:gridCol w:w="2428"/>
        <w:gridCol w:w="1567"/>
        <w:gridCol w:w="1296"/>
      </w:tblGrid>
      <w:tr w:rsidR="009902B9" w:rsidRPr="00E439BA" w:rsidTr="009902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Год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Основная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Средняя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школа</w:t>
            </w:r>
          </w:p>
        </w:tc>
      </w:tr>
      <w:tr w:rsidR="009902B9" w:rsidRPr="00E439BA" w:rsidTr="009902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ind w:left="75" w:right="75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Перешли в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10-й класс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Перешли в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10-й класс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E10988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Поступили в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профессиональн</w:t>
            </w:r>
            <w:r w:rsidR="00E10988"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ые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Поступили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E10988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Поступили в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профессиональн</w:t>
            </w:r>
            <w:r w:rsidR="00E10988"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ые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Устроились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Пошли на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срочную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службу по</w:t>
            </w: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призыву</w:t>
            </w:r>
          </w:p>
        </w:tc>
      </w:tr>
      <w:tr w:rsidR="009902B9" w:rsidRPr="00E439BA" w:rsidTr="00990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E10988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E10988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E10988" w:rsidP="00E10988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E10988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E439BA" w:rsidRDefault="009902B9" w:rsidP="00E10988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:rsidR="00ED155D" w:rsidRPr="00E439BA" w:rsidRDefault="00ED155D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CFC" w:rsidRPr="00E439BA" w:rsidRDefault="00565B60" w:rsidP="00565B6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hAnsi="Times New Roman" w:cs="Times New Roman"/>
          <w:sz w:val="28"/>
          <w:szCs w:val="28"/>
        </w:rPr>
        <w:t>Оценка востребованности выпускников показывает, что уровень трудоустройства и карьерного роста напрямую зависит от качества полученного образования, соответствия учебных программ требованиям рынка труда, а также наличия практических навыков у выпускников. Высокий процент трудоустройства в профильной сфере свидетельствует о конкурентоспособности выпускников и эффективности образовательной программы.</w:t>
      </w:r>
    </w:p>
    <w:p w:rsidR="00477924" w:rsidRPr="00E439BA" w:rsidRDefault="0047792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E439BA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B82" w:rsidRPr="00E439BA" w:rsidRDefault="00486B82" w:rsidP="00486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44C" w:rsidRPr="00E439BA" w:rsidRDefault="00A46FB7" w:rsidP="00565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565B60" w:rsidRPr="00E439BA">
        <w:rPr>
          <w:rFonts w:ascii="Times New Roman" w:hAnsi="Times New Roman" w:cs="Times New Roman"/>
          <w:b/>
          <w:sz w:val="28"/>
          <w:szCs w:val="28"/>
        </w:rPr>
        <w:t xml:space="preserve">Качество кадрового обеспечения </w:t>
      </w:r>
    </w:p>
    <w:p w:rsidR="00B2560A" w:rsidRPr="00E439BA" w:rsidRDefault="00B2560A" w:rsidP="00B256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9BA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 w:rsidRPr="00E439B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E439BA">
        <w:rPr>
          <w:rFonts w:ascii="Times New Roman" w:eastAsia="Calibri" w:hAnsi="Times New Roman" w:cs="Times New Roman"/>
          <w:color w:val="000000"/>
          <w:sz w:val="28"/>
          <w:szCs w:val="28"/>
        </w:rPr>
        <w:t>период самообследования на уровнях начального общего, основного общего и среднего общего уровней образования  работают 38 педагогов, из</w:t>
      </w:r>
      <w:r w:rsidRPr="00E439B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E439BA">
        <w:rPr>
          <w:rFonts w:ascii="Times New Roman" w:eastAsia="Calibri" w:hAnsi="Times New Roman" w:cs="Times New Roman"/>
          <w:color w:val="000000"/>
          <w:sz w:val="28"/>
          <w:szCs w:val="28"/>
        </w:rPr>
        <w:t>них:</w:t>
      </w:r>
    </w:p>
    <w:tbl>
      <w:tblPr>
        <w:tblStyle w:val="TableNormal"/>
        <w:tblW w:w="3016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3833"/>
      </w:tblGrid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289" w:right="11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284" w:right="14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E439BA" w:rsidTr="00B2560A">
        <w:trPr>
          <w:trHeight w:val="276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Заместитель</w:t>
            </w: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директора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E439BA" w:rsidTr="00B2560A">
        <w:trPr>
          <w:trHeight w:val="551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Учителя</w:t>
            </w:r>
          </w:p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Из них: молодой специалист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40</w:t>
            </w:r>
          </w:p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Социальный</w:t>
            </w: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Советник директора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B2560A" w:rsidRPr="00E439BA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2560A" w:rsidRPr="00E439BA" w:rsidRDefault="00B2560A" w:rsidP="00B2560A">
      <w:pPr>
        <w:spacing w:before="176" w:beforeAutospacing="1" w:after="100" w:afterAutospacing="1" w:line="240" w:lineRule="auto"/>
        <w:ind w:left="1810"/>
        <w:rPr>
          <w:rFonts w:ascii="Times New Roman" w:eastAsia="Calibri" w:hAnsi="Times New Roman" w:cs="Times New Roman"/>
          <w:b/>
          <w:sz w:val="28"/>
          <w:szCs w:val="28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</w:rPr>
        <w:t>Квалификационные категории педагогических работников</w:t>
      </w:r>
    </w:p>
    <w:p w:rsidR="00B2560A" w:rsidRPr="00E439BA" w:rsidRDefault="00B2560A" w:rsidP="00B2560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4819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279"/>
        <w:gridCol w:w="2431"/>
        <w:gridCol w:w="3271"/>
        <w:gridCol w:w="3268"/>
      </w:tblGrid>
      <w:tr w:rsidR="00B2560A" w:rsidRPr="00E439BA" w:rsidTr="00B2560A">
        <w:trPr>
          <w:trHeight w:val="275"/>
        </w:trPr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41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65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Квалификационная</w:t>
            </w: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65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2560A" w:rsidRPr="00E439BA" w:rsidTr="00B2560A">
        <w:trPr>
          <w:trHeight w:val="827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60A" w:rsidRPr="00E439BA" w:rsidRDefault="00B2560A" w:rsidP="00B2560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232" w:right="2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211" w:right="20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E439BA" w:rsidRDefault="00B2560A" w:rsidP="00B2560A">
            <w:pPr>
              <w:ind w:left="249" w:right="2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Соответствие</w:t>
            </w:r>
          </w:p>
          <w:p w:rsidR="00B2560A" w:rsidRPr="00E439BA" w:rsidRDefault="00B2560A" w:rsidP="00B2560A">
            <w:pPr>
              <w:ind w:left="249" w:right="2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занимаемой</w:t>
            </w: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должности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249" w:right="2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Не имеет</w:t>
            </w:r>
          </w:p>
        </w:tc>
      </w:tr>
      <w:tr w:rsidR="00B2560A" w:rsidRPr="00E439BA" w:rsidTr="00B2560A">
        <w:trPr>
          <w:trHeight w:val="275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right="93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B2560A" w:rsidP="00B2560A">
            <w:pPr>
              <w:ind w:left="232" w:right="22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E439BA" w:rsidRDefault="00866007" w:rsidP="00B2560A">
            <w:pPr>
              <w:ind w:left="10" w:right="1272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60A" w:rsidRPr="00E439BA" w:rsidRDefault="00866007" w:rsidP="00B2560A">
            <w:pPr>
              <w:ind w:right="-134" w:firstLine="1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B2560A" w:rsidRPr="00E439BA" w:rsidRDefault="00B2560A" w:rsidP="00B2560A">
      <w:pPr>
        <w:rPr>
          <w:sz w:val="28"/>
          <w:szCs w:val="28"/>
        </w:rPr>
      </w:pPr>
    </w:p>
    <w:p w:rsidR="00B2560A" w:rsidRPr="00E439BA" w:rsidRDefault="00B2560A" w:rsidP="00B256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</w:t>
      </w:r>
      <w:r w:rsidRPr="00E43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Кадровый показатель образовательной организации.</w:t>
      </w:r>
    </w:p>
    <w:p w:rsidR="00B2560A" w:rsidRPr="00E439BA" w:rsidRDefault="00B2560A" w:rsidP="00B25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1.1.Наименование и значение показателей по  образовательным программам начального общего образования.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387"/>
        <w:gridCol w:w="1559"/>
        <w:gridCol w:w="1560"/>
        <w:gridCol w:w="1560"/>
      </w:tblGrid>
      <w:tr w:rsidR="00B2560A" w:rsidRPr="00E439BA" w:rsidTr="00A46CAD">
        <w:trPr>
          <w:trHeight w:val="651"/>
          <w:jc w:val="center"/>
        </w:trPr>
        <w:tc>
          <w:tcPr>
            <w:tcW w:w="567" w:type="dxa"/>
          </w:tcPr>
          <w:p w:rsidR="00B2560A" w:rsidRPr="00E439BA" w:rsidRDefault="00B2560A" w:rsidP="00B256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387" w:type="dxa"/>
          </w:tcPr>
          <w:p w:rsidR="00B2560A" w:rsidRPr="00E439BA" w:rsidRDefault="00B2560A" w:rsidP="00B256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Количество баллов</w:t>
            </w:r>
          </w:p>
        </w:tc>
        <w:tc>
          <w:tcPr>
            <w:tcW w:w="1560" w:type="dxa"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Баллы ОО</w:t>
            </w:r>
          </w:p>
        </w:tc>
      </w:tr>
      <w:tr w:rsidR="00B2560A" w:rsidRPr="00E439BA" w:rsidTr="00A46CAD">
        <w:trPr>
          <w:trHeight w:val="651"/>
          <w:jc w:val="center"/>
        </w:trPr>
        <w:tc>
          <w:tcPr>
            <w:tcW w:w="567" w:type="dxa"/>
            <w:vMerge w:val="restart"/>
          </w:tcPr>
          <w:p w:rsidR="00B2560A" w:rsidRPr="00E439BA" w:rsidRDefault="00B2560A" w:rsidP="00B2560A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vMerge w:val="restart"/>
          </w:tcPr>
          <w:p w:rsidR="00B2560A" w:rsidRPr="00E439BA" w:rsidRDefault="00B2560A" w:rsidP="00B2560A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начального общего образования.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2560A" w:rsidRPr="00E439BA" w:rsidRDefault="006518C1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2560A" w:rsidRPr="00E439BA" w:rsidTr="00A46CAD">
        <w:trPr>
          <w:trHeight w:val="666"/>
          <w:jc w:val="center"/>
        </w:trPr>
        <w:tc>
          <w:tcPr>
            <w:tcW w:w="567" w:type="dxa"/>
            <w:vMerge/>
          </w:tcPr>
          <w:p w:rsidR="00B2560A" w:rsidRPr="00E439BA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20% - 49%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2560A" w:rsidRPr="00E439BA" w:rsidRDefault="006518C1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560A" w:rsidRPr="00E439BA" w:rsidTr="00A46CAD">
        <w:trPr>
          <w:trHeight w:val="666"/>
          <w:jc w:val="center"/>
        </w:trPr>
        <w:tc>
          <w:tcPr>
            <w:tcW w:w="567" w:type="dxa"/>
            <w:vMerge/>
          </w:tcPr>
          <w:p w:rsidR="00B2560A" w:rsidRPr="00E439BA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2560A" w:rsidRPr="00E439BA" w:rsidRDefault="00A46CAD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560A" w:rsidRPr="00E439BA" w:rsidTr="00A46CAD">
        <w:trPr>
          <w:trHeight w:val="1159"/>
          <w:jc w:val="center"/>
        </w:trPr>
        <w:tc>
          <w:tcPr>
            <w:tcW w:w="567" w:type="dxa"/>
            <w:vMerge w:val="restart"/>
          </w:tcPr>
          <w:p w:rsidR="00B2560A" w:rsidRPr="00E439BA" w:rsidRDefault="00B2560A" w:rsidP="00B2560A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vMerge w:val="restart"/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программ начального общего образования.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2560A" w:rsidRPr="00E439BA" w:rsidRDefault="006518C1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</w:tr>
      <w:tr w:rsidR="00B2560A" w:rsidRPr="00E439BA" w:rsidTr="00A46CAD">
        <w:trPr>
          <w:trHeight w:val="779"/>
          <w:jc w:val="center"/>
        </w:trPr>
        <w:tc>
          <w:tcPr>
            <w:tcW w:w="567" w:type="dxa"/>
            <w:vMerge/>
          </w:tcPr>
          <w:p w:rsidR="00B2560A" w:rsidRPr="00E439BA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70% - 89%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2560A" w:rsidRPr="00E439BA" w:rsidRDefault="006518C1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B2560A" w:rsidRPr="00E439BA" w:rsidTr="00A46CAD">
        <w:trPr>
          <w:trHeight w:val="493"/>
          <w:jc w:val="center"/>
        </w:trPr>
        <w:tc>
          <w:tcPr>
            <w:tcW w:w="567" w:type="dxa"/>
            <w:vMerge/>
          </w:tcPr>
          <w:p w:rsidR="00B2560A" w:rsidRPr="00E439BA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2560A" w:rsidRPr="00E439BA" w:rsidRDefault="006518C1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</w:tr>
      <w:tr w:rsidR="00B2560A" w:rsidRPr="00E439BA" w:rsidTr="00A46CAD">
        <w:trPr>
          <w:trHeight w:val="570"/>
          <w:jc w:val="center"/>
        </w:trPr>
        <w:tc>
          <w:tcPr>
            <w:tcW w:w="567" w:type="dxa"/>
            <w:vMerge w:val="restart"/>
          </w:tcPr>
          <w:p w:rsidR="00B2560A" w:rsidRPr="00E439BA" w:rsidRDefault="00B2560A" w:rsidP="00B2560A">
            <w:pPr>
              <w:tabs>
                <w:tab w:val="left" w:pos="147"/>
              </w:tabs>
              <w:spacing w:after="0" w:line="23" w:lineRule="atLeast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vMerge w:val="restart"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участвующих в конкурсных мероприятиях муниципального, областного, всероссийского и международного уровней</w:t>
            </w:r>
          </w:p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в том числе заочно)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2560A" w:rsidRPr="00E439BA" w:rsidRDefault="006518C1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</w:tr>
      <w:tr w:rsidR="00B2560A" w:rsidRPr="00E439BA" w:rsidTr="00A46CAD">
        <w:trPr>
          <w:trHeight w:val="415"/>
          <w:jc w:val="center"/>
        </w:trPr>
        <w:tc>
          <w:tcPr>
            <w:tcW w:w="567" w:type="dxa"/>
            <w:vMerge/>
          </w:tcPr>
          <w:p w:rsidR="00B2560A" w:rsidRPr="00E439BA" w:rsidRDefault="00B2560A" w:rsidP="00B2560A">
            <w:pPr>
              <w:tabs>
                <w:tab w:val="left" w:pos="147"/>
              </w:tabs>
              <w:spacing w:after="0" w:line="23" w:lineRule="atLeast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beforeAutospacing="1" w:after="0" w:afterAutospacing="1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2560A" w:rsidRPr="00E439BA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</w:tr>
    </w:tbl>
    <w:p w:rsidR="00B2560A" w:rsidRPr="00E439BA" w:rsidRDefault="00B2560A" w:rsidP="00B2560A">
      <w:pPr>
        <w:rPr>
          <w:sz w:val="28"/>
          <w:szCs w:val="28"/>
        </w:rPr>
      </w:pPr>
    </w:p>
    <w:p w:rsidR="00A46CAD" w:rsidRPr="00E439BA" w:rsidRDefault="00A46CAD" w:rsidP="00B2560A">
      <w:pPr>
        <w:rPr>
          <w:sz w:val="28"/>
          <w:szCs w:val="28"/>
        </w:rPr>
      </w:pPr>
    </w:p>
    <w:p w:rsidR="00A46CAD" w:rsidRPr="00E439BA" w:rsidRDefault="00A46CAD" w:rsidP="00A46CAD">
      <w:pPr>
        <w:numPr>
          <w:ilvl w:val="1"/>
          <w:numId w:val="4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и значение показателей по  образовательным программам основного общего образования.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245"/>
        <w:gridCol w:w="1701"/>
        <w:gridCol w:w="1560"/>
        <w:gridCol w:w="1560"/>
      </w:tblGrid>
      <w:tr w:rsidR="00A46CAD" w:rsidRPr="00E439BA" w:rsidTr="00A46CAD">
        <w:trPr>
          <w:trHeight w:val="649"/>
          <w:jc w:val="center"/>
        </w:trPr>
        <w:tc>
          <w:tcPr>
            <w:tcW w:w="567" w:type="dxa"/>
          </w:tcPr>
          <w:p w:rsidR="00A46CAD" w:rsidRPr="00E439BA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245" w:type="dxa"/>
          </w:tcPr>
          <w:p w:rsidR="00A46CAD" w:rsidRPr="00E439BA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Количество баллов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Баллы ОО</w:t>
            </w:r>
          </w:p>
        </w:tc>
      </w:tr>
      <w:tr w:rsidR="00A46CAD" w:rsidRPr="00E439BA" w:rsidTr="00A46CAD">
        <w:trPr>
          <w:trHeight w:val="649"/>
          <w:jc w:val="center"/>
        </w:trPr>
        <w:tc>
          <w:tcPr>
            <w:tcW w:w="567" w:type="dxa"/>
            <w:vMerge w:val="restart"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  <w:vMerge w:val="restart"/>
          </w:tcPr>
          <w:p w:rsidR="00A46CAD" w:rsidRPr="00E439BA" w:rsidRDefault="00A46CAD" w:rsidP="00A46C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основного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A46CAD" w:rsidRPr="00E439BA" w:rsidTr="00A46CAD">
        <w:trPr>
          <w:trHeight w:val="633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20% - 49%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361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665"/>
          <w:jc w:val="center"/>
        </w:trPr>
        <w:tc>
          <w:tcPr>
            <w:tcW w:w="567" w:type="dxa"/>
            <w:vMerge w:val="restart"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  <w:vMerge w:val="restart"/>
          </w:tcPr>
          <w:p w:rsidR="00A46CAD" w:rsidRPr="00E439BA" w:rsidRDefault="00A46CAD" w:rsidP="00A46C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программ основного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721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70% - 89%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CAD" w:rsidRPr="00E439BA" w:rsidTr="00A46CAD">
        <w:trPr>
          <w:trHeight w:val="510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E439BA" w:rsidTr="00A46CAD">
        <w:trPr>
          <w:trHeight w:val="690"/>
          <w:jc w:val="center"/>
        </w:trPr>
        <w:tc>
          <w:tcPr>
            <w:tcW w:w="567" w:type="dxa"/>
            <w:vMerge w:val="restart"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5" w:type="dxa"/>
            <w:vMerge w:val="restart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участвующих в конкурсных мероприятиях муниципального, областного, всероссийского и международного уровней</w:t>
            </w:r>
          </w:p>
          <w:p w:rsidR="00A46CAD" w:rsidRPr="00E439BA" w:rsidRDefault="00A46CAD" w:rsidP="00A46CAD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в том числе заочно)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6CAD" w:rsidRPr="00E439BA" w:rsidTr="00A46CAD">
        <w:trPr>
          <w:trHeight w:val="407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beforeAutospacing="1" w:after="0" w:afterAutospacing="1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6CAD" w:rsidRPr="00E439BA" w:rsidRDefault="00A46CAD" w:rsidP="00A46CAD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CAD" w:rsidRPr="00E439BA" w:rsidRDefault="00A46CAD" w:rsidP="00B2560A">
      <w:pPr>
        <w:rPr>
          <w:sz w:val="28"/>
          <w:szCs w:val="28"/>
        </w:rPr>
      </w:pPr>
    </w:p>
    <w:p w:rsidR="004B344C" w:rsidRPr="00E439BA" w:rsidRDefault="004B344C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6CAD" w:rsidRPr="00E439BA" w:rsidRDefault="00A46CAD" w:rsidP="00A46CA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 w:rsidRPr="00E439B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Наименование и значение показателей по  образовательным программам среднего общего образования.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245"/>
        <w:gridCol w:w="1701"/>
        <w:gridCol w:w="1560"/>
        <w:gridCol w:w="1560"/>
      </w:tblGrid>
      <w:tr w:rsidR="00A46CAD" w:rsidRPr="00E439BA" w:rsidTr="00A46CAD">
        <w:trPr>
          <w:trHeight w:val="639"/>
          <w:jc w:val="center"/>
        </w:trPr>
        <w:tc>
          <w:tcPr>
            <w:tcW w:w="567" w:type="dxa"/>
          </w:tcPr>
          <w:p w:rsidR="00A46CAD" w:rsidRPr="00E439BA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245" w:type="dxa"/>
          </w:tcPr>
          <w:p w:rsidR="00A46CAD" w:rsidRPr="00E439BA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Количество баллов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Баллы ОО</w:t>
            </w:r>
          </w:p>
        </w:tc>
      </w:tr>
      <w:tr w:rsidR="00A46CAD" w:rsidRPr="00E439BA" w:rsidTr="00A46CAD">
        <w:trPr>
          <w:trHeight w:val="639"/>
          <w:jc w:val="center"/>
        </w:trPr>
        <w:tc>
          <w:tcPr>
            <w:tcW w:w="567" w:type="dxa"/>
            <w:vMerge w:val="restart"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  <w:vMerge w:val="restart"/>
          </w:tcPr>
          <w:p w:rsidR="00A46CAD" w:rsidRPr="00E439BA" w:rsidRDefault="00A46CAD" w:rsidP="00A46C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среднего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E439BA" w:rsidTr="00A46CAD">
        <w:trPr>
          <w:trHeight w:val="637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20% - 49%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CAD" w:rsidRPr="00E439BA" w:rsidTr="00A46CAD">
        <w:trPr>
          <w:trHeight w:val="635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505"/>
          <w:jc w:val="center"/>
        </w:trPr>
        <w:tc>
          <w:tcPr>
            <w:tcW w:w="567" w:type="dxa"/>
            <w:vMerge w:val="restart"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  <w:vMerge w:val="restart"/>
          </w:tcPr>
          <w:p w:rsidR="00A46CAD" w:rsidRPr="00E439BA" w:rsidRDefault="00A46CAD" w:rsidP="00A46CAD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программ среднего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486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70% - 89%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CAD" w:rsidRPr="00E439BA" w:rsidTr="00A46CAD">
        <w:trPr>
          <w:trHeight w:val="1035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705"/>
          <w:jc w:val="center"/>
        </w:trPr>
        <w:tc>
          <w:tcPr>
            <w:tcW w:w="567" w:type="dxa"/>
            <w:vMerge w:val="restart"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39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5" w:type="dxa"/>
            <w:vMerge w:val="restart"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участвующих в конкурсных мероприятиях муниципального, областного, всероссийского и международного уровней</w:t>
            </w:r>
          </w:p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в том числе заочно)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6CAD" w:rsidRPr="00E439BA" w:rsidTr="00A46CAD">
        <w:trPr>
          <w:trHeight w:val="539"/>
          <w:jc w:val="center"/>
        </w:trPr>
        <w:tc>
          <w:tcPr>
            <w:tcW w:w="567" w:type="dxa"/>
            <w:vMerge/>
          </w:tcPr>
          <w:p w:rsidR="00A46CAD" w:rsidRPr="00E439BA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beforeAutospacing="1" w:after="0" w:afterAutospacing="1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E439BA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E439BA" w:rsidRDefault="006518C1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6CAD" w:rsidRPr="00E439BA" w:rsidRDefault="00A46CAD" w:rsidP="00A46C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5109" w:rsidRPr="00E439BA" w:rsidRDefault="00565B60" w:rsidP="0056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9BA">
        <w:rPr>
          <w:rFonts w:ascii="Times New Roman" w:hAnsi="Times New Roman" w:cs="Times New Roman"/>
          <w:sz w:val="28"/>
          <w:szCs w:val="28"/>
        </w:rPr>
        <w:t>Качество кадрового обеспечения педагогов напрямую зависит от уровня их образования, профессиональной категории и курсовой подготовки. Педагоги с высоким уровнем образования и подтверждённой квалификацией, а также регулярно обновляющие свои знания и навыки через курсы повышения квалификации, обеспечивают более высокий уровень преподавания, способствуют улучшению образовательных результатов и повышению общей эффективности образовательного процесса.</w:t>
      </w:r>
    </w:p>
    <w:p w:rsidR="00385109" w:rsidRPr="00E439BA" w:rsidRDefault="00385109" w:rsidP="0056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E439BA" w:rsidRDefault="00385109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E439BA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5B60" w:rsidRPr="00E439BA" w:rsidRDefault="00565B60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6FB7" w:rsidRPr="00E439BA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Качество </w:t>
      </w:r>
      <w:r w:rsidR="00FA0BCE" w:rsidRPr="00E439BA">
        <w:rPr>
          <w:rFonts w:ascii="Times New Roman" w:hAnsi="Times New Roman" w:cs="Times New Roman"/>
          <w:b/>
          <w:sz w:val="28"/>
          <w:szCs w:val="28"/>
        </w:rPr>
        <w:t xml:space="preserve">информационно-образовательной среды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7"/>
        <w:gridCol w:w="6524"/>
        <w:gridCol w:w="7165"/>
      </w:tblGrid>
      <w:tr w:rsidR="00FA0BCE" w:rsidRPr="00E439BA" w:rsidTr="000900E4">
        <w:trPr>
          <w:trHeight w:val="848"/>
          <w:tblHeader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Компоненты самоанализа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Количественные и качественные показатели оценки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у ОО</w:t>
            </w:r>
            <w:r w:rsidR="00FA0BCE"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собственного сайта в сети Интернет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897055" w:rsidP="00E10988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hyperlink r:id="rId12" w:history="1">
              <w:r w:rsidR="00E10988" w:rsidRPr="00E439BA">
                <w:rPr>
                  <w:rStyle w:val="ab"/>
                  <w:rFonts w:ascii="Times New Roman" w:eastAsia="Times New Roman" w:hAnsi="Times New Roman" w:cs="Times New Roman"/>
                  <w:iCs/>
                  <w:sz w:val="28"/>
                  <w:szCs w:val="28"/>
                  <w:lang w:eastAsia="ar-SA"/>
                </w:rPr>
                <w:t>http://azigul.uralschool.ru/</w:t>
              </w:r>
            </w:hyperlink>
            <w:r w:rsidR="00E10988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на сайте ОО</w:t>
            </w:r>
            <w:r w:rsidR="00FA0BCE"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информации, предусмотренной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На сайте </w:t>
            </w:r>
            <w:r w:rsidR="000F6E43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МАОУ «</w:t>
            </w:r>
            <w:r w:rsidR="002234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Азигуловская школа имени Героя Советского Союза Назипа Хазиповича Хазипова</w:t>
            </w:r>
            <w:r w:rsidR="000F6E43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» 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имеется в наличии  информация, предусмотренная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</w:t>
            </w:r>
          </w:p>
          <w:p w:rsidR="00FA0BCE" w:rsidRPr="00E439BA" w:rsidRDefault="007E084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Приказ</w:t>
            </w:r>
            <w:r w:rsidR="002C56B1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Н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ачальника Управления образован</w:t>
            </w:r>
            <w:r w:rsidR="00E10988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ия Администрации Артинского М</w:t>
            </w:r>
            <w:r w:rsidR="000F6E43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О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№ 277-од от «27» октября 2013г «Порядок предоставления, размещения и обновления информации в сети Интернет на официальном сайте образовательной организа</w:t>
            </w:r>
            <w:r w:rsidR="00E10988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ции Артинского М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О»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BD0E2A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</w:t>
            </w:r>
            <w:r w:rsidR="00B6430C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школе</w:t>
            </w:r>
            <w:r w:rsidR="001450A1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функционирует </w:t>
            </w:r>
            <w:r w:rsidR="00444F2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библиотека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с читальным залом, оборудованным </w:t>
            </w:r>
            <w:r w:rsidR="00BD0E2A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4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компьютерами с выходом в сеть ИНТЕРНЕТ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tabs>
                <w:tab w:val="center" w:pos="4395"/>
                <w:tab w:val="left" w:pos="48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</w:t>
            </w: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программы.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Библиотека обеспечена уч</w:t>
            </w:r>
            <w:r w:rsidR="00444F2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ебной литературой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х</w:t>
            </w:r>
            <w:r w:rsidR="00444F2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удожественной литературой, электронными пособиями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5447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Наличие в </w:t>
            </w:r>
            <w:r w:rsidR="0054474A"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ОО </w:t>
            </w: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условий, обеспечивающих возможность: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наличии имеются: </w:t>
            </w:r>
          </w:p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Компьютеры </w:t>
            </w:r>
          </w:p>
          <w:p w:rsidR="00FA0BCE" w:rsidRPr="00E439BA" w:rsidRDefault="00E85B9A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Принтеры</w:t>
            </w:r>
          </w:p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Многофу</w:t>
            </w:r>
            <w:r w:rsidR="00444F2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нкциональные устройства (МФУ)</w:t>
            </w:r>
          </w:p>
          <w:p w:rsidR="00FA0BCE" w:rsidRPr="00E439BA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Сканеры</w:t>
            </w:r>
          </w:p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Ксероксы </w:t>
            </w:r>
          </w:p>
          <w:p w:rsidR="00FA0BCE" w:rsidRPr="00E439BA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Интерактивные доски</w:t>
            </w:r>
          </w:p>
          <w:p w:rsidR="00FA0BCE" w:rsidRPr="00E439BA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Мультимедийные проекторы</w:t>
            </w:r>
          </w:p>
          <w:p w:rsidR="00FA0BCE" w:rsidRPr="00E439BA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Экраны</w:t>
            </w:r>
          </w:p>
          <w:p w:rsidR="00FA0BCE" w:rsidRPr="00E439BA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Видеокамера</w:t>
            </w:r>
          </w:p>
          <w:p w:rsidR="00FA0BCE" w:rsidRPr="00E439BA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Цифровые фотоаппараты</w:t>
            </w:r>
          </w:p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Телевизоры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D41A3D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Имеется в наличии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персональных компьютеров с программным обеспечением на базе операционной системы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Windows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объединённых в локальную сеть с выходом в сеть Интернет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5.3.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Оборудование кабинетов </w:t>
            </w:r>
            <w:r w:rsidR="00D41A3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начальной школы, физики, химии. 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Подключение к сети Интернет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5.4.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 xml:space="preserve">Наблюдений (включая наблюдение микрообъектов), </w:t>
            </w: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lastRenderedPageBreak/>
              <w:t>определения местонахож</w:t>
            </w: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softHyphen/>
              <w:t>дения,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 xml:space="preserve">Для наблюдения микрообъектов имеются в наличии </w:t>
            </w:r>
            <w:r w:rsidR="00D41A3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="00D41A3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микроскопы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, для наглядного представления и анализа данных.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5.6</w:t>
            </w:r>
            <w:r w:rsidR="00FA0BCE"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 xml:space="preserve"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Имеются в наличии традиционные музыкальные инструменты (фортепиано, баян, народные инструменты)</w:t>
            </w:r>
            <w:r w:rsidR="00D41A3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микрофоны, музыкальный центр, ноутбук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аудио оборудование актового зала.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5.7</w:t>
            </w:r>
            <w:r w:rsidR="00FA0BCE"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Имеется достаточное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 и т.д., недостаточное количество лыж для осуществления лыжной подготовки.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5.8</w:t>
            </w:r>
            <w:r w:rsidR="00FA0BCE"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Проведения массовых мероприятий, собраний, представлений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Имеется в наличии оборудованный актов</w:t>
            </w:r>
            <w:r w:rsidR="00E85B9A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ый зал на </w:t>
            </w:r>
            <w:r w:rsidR="00D41A3D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70</w:t>
            </w:r>
            <w:r w:rsidR="00E85B9A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посадочных мест с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ауди</w:t>
            </w:r>
            <w:r w:rsidR="00E85B9A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аппаратурой и мультимедийным проектором</w:t>
            </w:r>
            <w:r w:rsidR="00E85B9A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.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5.9</w:t>
            </w:r>
            <w:r w:rsidR="00FA0BCE"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Организации отдыха, досуга и питания обучающихся и воспитанников, а также работников образовательно</w:t>
            </w:r>
            <w:r w:rsidR="00E85B9A"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й организации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школе оборудована читальный зал с телевизором, </w:t>
            </w:r>
            <w:r w:rsidR="001450A1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3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ПК с выходом в ИНТЕРНЕТ,  игровые зоны для обучающихся начальной школы, столовая, горячим питанием охвачено 100% обучающихся.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5.10</w:t>
            </w:r>
            <w:r w:rsidR="00FA0BCE"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</w:t>
            </w: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осуществление мониторинга и корректировки)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E85B9A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К</w:t>
            </w:r>
            <w:r w:rsidR="00CA4CE2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абинеты директора, заместителя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директора оборудованы персональными компьют</w:t>
            </w:r>
            <w:r w:rsidR="00CA4CE2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ерами с возможностью доступа к</w:t>
            </w:r>
            <w:r w:rsidR="001450A1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="00CA4CE2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Интернет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, </w:t>
            </w:r>
            <w:r w:rsidR="00CA4CE2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частично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осуществляется электронный документооборот, хранение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информации осуществляется на жёстких дисках компьютеров администрации с обязательным резервным копированием информации на внешние источники (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CD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,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DVD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флэш-память).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компьютерного класса(ов) и соответствующего программного обеспечения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CA4CE2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Имеется 1</w:t>
            </w:r>
            <w:r w:rsidR="001450A1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компьютерный класс</w:t>
            </w:r>
            <w:r w:rsidR="00E85B9A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на</w:t>
            </w:r>
            <w:r w:rsidR="001450A1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5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рабочих мест учащихся и рабочего места учителя с установленным лицензионным  программным обеспечением 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Windows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Наличие </w:t>
            </w:r>
            <w:r w:rsidR="00E85B9A" w:rsidRPr="00E439B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в </w:t>
            </w:r>
            <w:r w:rsidR="00B6430C" w:rsidRPr="00E439B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школе</w:t>
            </w:r>
            <w:r w:rsidRPr="00E439B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комплекта лицензионного общесистемного и прикладного программного обеспечения (операционная система, офисные программы (редакторы текстов, таблиц, СУБД, навигаторы)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Учреждение укомплектовано пакетом лицензионного программного обеспечения, включающим всё необходимое прикладное ПО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8.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63028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Школа</w:t>
            </w:r>
            <w:r w:rsidR="00FA0BCE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имеет</w:t>
            </w:r>
            <w:r w:rsidR="00CA4CE2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IP-адреса в Интернете.</w:t>
            </w:r>
          </w:p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Во всех кабинетах </w:t>
            </w:r>
            <w:r w:rsidR="00B6430C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школы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на компьютеры уст</w:t>
            </w:r>
            <w:r w:rsidR="00D206D9"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ановлены контент-фильтры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которые полностью удовлетворяют Федеральному закону Российской Федерации от 29 декабря 2010 г. N 436-ФЗ «О защите детей от информации, причиняющей вред их здоровью и развитию».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 xml:space="preserve">Создавать и редактировать электронные таблицы, </w:t>
            </w: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lastRenderedPageBreak/>
              <w:t>тексты и презентации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 xml:space="preserve">На всех компьютерах установлена программа </w:t>
            </w: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 xml:space="preserve">MicrosoftOffice, позволяющая создавать и редактировать электронные таблицы, тексты и презентации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11.3.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Создавать, обрабатывать и редактировать звук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звука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11.4.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Создавать, обрабатывать и редактировать растровые, векторные и видеоизображения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растровых и векторных, а также видеоизображений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11.5.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пакете ПО (MicrosoftOffice) имеются программные средства для индивидуального и коллективного создания, и редактирования материалов, творческих работ и т.д. 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11.8.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E439BA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в учебных кабинетах</w:t>
            </w:r>
          </w:p>
        </w:tc>
      </w:tr>
      <w:tr w:rsidR="00FA0BCE" w:rsidRPr="00E439BA" w:rsidTr="000900E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11.11.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E439BA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CE" w:rsidRPr="00E439BA" w:rsidRDefault="00FA0BCE" w:rsidP="00F94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  <w:r w:rsidR="00D206D9" w:rsidRPr="00E439BA">
              <w:rPr>
                <w:rFonts w:ascii="Times New Roman" w:hAnsi="Times New Roman" w:cs="Times New Roman"/>
                <w:sz w:val="28"/>
                <w:szCs w:val="28"/>
              </w:rPr>
              <w:t>valievrinat@yandex.ru</w:t>
            </w:r>
          </w:p>
        </w:tc>
      </w:tr>
    </w:tbl>
    <w:p w:rsidR="004541D6" w:rsidRPr="00E439BA" w:rsidRDefault="004541D6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4BA" w:rsidRPr="00E439BA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Pr="00E439BA">
        <w:rPr>
          <w:rFonts w:ascii="Times New Roman" w:hAnsi="Times New Roman" w:cs="Times New Roman"/>
          <w:sz w:val="28"/>
          <w:szCs w:val="28"/>
        </w:rPr>
        <w:t xml:space="preserve"> достаточном количестве имеются информационно-технические средства (мультимедийные обучающие программы), экранно-звуковые пособия по основным разделам учебных дисциплин, созданы библиотечно-информационные условия. Обучающиеся имеют возможность для индивидуальной работы с электронными носителями информации.  Рабочие места  руководителей, учителей образовательного учреждения оснащены компьютерной техникой и </w:t>
      </w:r>
      <w:r w:rsidR="004541D6" w:rsidRPr="00E439BA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E439BA">
        <w:rPr>
          <w:rFonts w:ascii="Times New Roman" w:hAnsi="Times New Roman" w:cs="Times New Roman"/>
          <w:sz w:val="28"/>
          <w:szCs w:val="28"/>
        </w:rPr>
        <w:t xml:space="preserve">оргтехникой. В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Pr="00E439BA">
        <w:rPr>
          <w:rFonts w:ascii="Times New Roman" w:hAnsi="Times New Roman" w:cs="Times New Roman"/>
          <w:sz w:val="28"/>
          <w:szCs w:val="28"/>
        </w:rPr>
        <w:t xml:space="preserve"> созданы информационные стенды для своевременного и качественного информирования участников образовательного процесса.            </w:t>
      </w:r>
    </w:p>
    <w:p w:rsidR="002A14BA" w:rsidRPr="00E439BA" w:rsidRDefault="002A14BA" w:rsidP="002A1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Таким образом,</w:t>
      </w:r>
      <w:r w:rsidR="004B344C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Pr="00E439BA">
        <w:rPr>
          <w:rFonts w:ascii="Times New Roman" w:hAnsi="Times New Roman" w:cs="Times New Roman"/>
          <w:sz w:val="28"/>
          <w:szCs w:val="28"/>
        </w:rPr>
        <w:t>информационно-техническое оснащение образовательного процесса в соответствует целям и задачам обучения и воспитания, обеспечивает функционирование образовательной организации на достаточном уровне.</w:t>
      </w:r>
    </w:p>
    <w:p w:rsidR="007B407A" w:rsidRPr="00E439BA" w:rsidRDefault="007B40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E439BA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2.7. Материально-техническая база</w:t>
      </w:r>
    </w:p>
    <w:p w:rsidR="00445BB8" w:rsidRPr="00E439BA" w:rsidRDefault="00445BB8" w:rsidP="00445B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ab/>
        <w:t xml:space="preserve">В 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="00566E11" w:rsidRPr="00E439BA">
        <w:rPr>
          <w:rFonts w:ascii="Times New Roman" w:hAnsi="Times New Roman" w:cs="Times New Roman"/>
          <w:sz w:val="28"/>
          <w:szCs w:val="28"/>
        </w:rPr>
        <w:t xml:space="preserve"> имеется 16</w:t>
      </w:r>
      <w:r w:rsidRPr="00E439BA">
        <w:rPr>
          <w:rFonts w:ascii="Times New Roman" w:hAnsi="Times New Roman" w:cs="Times New Roman"/>
          <w:sz w:val="28"/>
          <w:szCs w:val="28"/>
        </w:rPr>
        <w:t xml:space="preserve"> оборудованных учебных кабинета, </w:t>
      </w:r>
      <w:r w:rsidRPr="00E439BA">
        <w:rPr>
          <w:rFonts w:ascii="Times New Roman" w:hAnsi="Times New Roman" w:cs="Times New Roman"/>
          <w:iCs/>
          <w:sz w:val="28"/>
          <w:szCs w:val="28"/>
        </w:rPr>
        <w:t>в том числе: специализированные каб</w:t>
      </w:r>
      <w:r w:rsidR="001450A1" w:rsidRPr="00E439BA">
        <w:rPr>
          <w:rFonts w:ascii="Times New Roman" w:hAnsi="Times New Roman" w:cs="Times New Roman"/>
          <w:iCs/>
          <w:sz w:val="28"/>
          <w:szCs w:val="28"/>
        </w:rPr>
        <w:t xml:space="preserve">инеты биологии и </w:t>
      </w:r>
      <w:r w:rsidR="00566E11" w:rsidRPr="00E439BA">
        <w:rPr>
          <w:rFonts w:ascii="Times New Roman" w:hAnsi="Times New Roman" w:cs="Times New Roman"/>
          <w:iCs/>
          <w:sz w:val="28"/>
          <w:szCs w:val="28"/>
        </w:rPr>
        <w:t>химии, физики, 1</w:t>
      </w:r>
      <w:r w:rsidRPr="00E439BA">
        <w:rPr>
          <w:rFonts w:ascii="Times New Roman" w:hAnsi="Times New Roman" w:cs="Times New Roman"/>
          <w:iCs/>
          <w:sz w:val="28"/>
          <w:szCs w:val="28"/>
        </w:rPr>
        <w:t xml:space="preserve"> информатики, кабин</w:t>
      </w:r>
      <w:r w:rsidR="001450A1" w:rsidRPr="00E439BA">
        <w:rPr>
          <w:rFonts w:ascii="Times New Roman" w:hAnsi="Times New Roman" w:cs="Times New Roman"/>
          <w:iCs/>
          <w:sz w:val="28"/>
          <w:szCs w:val="28"/>
        </w:rPr>
        <w:t>ет технологии</w:t>
      </w:r>
      <w:r w:rsidRPr="00E439BA">
        <w:rPr>
          <w:rFonts w:ascii="Times New Roman" w:hAnsi="Times New Roman" w:cs="Times New Roman"/>
          <w:iCs/>
          <w:sz w:val="28"/>
          <w:szCs w:val="28"/>
        </w:rPr>
        <w:t>, истории, географии. Функционируют</w:t>
      </w:r>
      <w:r w:rsidR="00566E11" w:rsidRPr="00E439BA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E439BA">
        <w:rPr>
          <w:rFonts w:ascii="Times New Roman" w:hAnsi="Times New Roman" w:cs="Times New Roman"/>
          <w:iCs/>
          <w:sz w:val="28"/>
          <w:szCs w:val="28"/>
        </w:rPr>
        <w:t xml:space="preserve"> спортивн</w:t>
      </w:r>
      <w:r w:rsidR="00566E11" w:rsidRPr="00E439BA">
        <w:rPr>
          <w:rFonts w:ascii="Times New Roman" w:hAnsi="Times New Roman" w:cs="Times New Roman"/>
          <w:iCs/>
          <w:sz w:val="28"/>
          <w:szCs w:val="28"/>
        </w:rPr>
        <w:t>ый</w:t>
      </w:r>
      <w:r w:rsidRPr="00E439BA">
        <w:rPr>
          <w:rFonts w:ascii="Times New Roman" w:hAnsi="Times New Roman" w:cs="Times New Roman"/>
          <w:iCs/>
          <w:sz w:val="28"/>
          <w:szCs w:val="28"/>
        </w:rPr>
        <w:t xml:space="preserve"> зал, кабинет обслуживающе</w:t>
      </w:r>
      <w:r w:rsidR="00566E11" w:rsidRPr="00E439BA">
        <w:rPr>
          <w:rFonts w:ascii="Times New Roman" w:hAnsi="Times New Roman" w:cs="Times New Roman"/>
          <w:iCs/>
          <w:sz w:val="28"/>
          <w:szCs w:val="28"/>
        </w:rPr>
        <w:t>го труда для девочек и мастерская</w:t>
      </w:r>
      <w:r w:rsidRPr="00E439BA">
        <w:rPr>
          <w:rFonts w:ascii="Times New Roman" w:hAnsi="Times New Roman" w:cs="Times New Roman"/>
          <w:iCs/>
          <w:sz w:val="28"/>
          <w:szCs w:val="28"/>
        </w:rPr>
        <w:t xml:space="preserve"> технического труда для мальчиков</w:t>
      </w:r>
      <w:r w:rsidRPr="00E439BA">
        <w:rPr>
          <w:rFonts w:ascii="Times New Roman" w:hAnsi="Times New Roman" w:cs="Times New Roman"/>
          <w:sz w:val="28"/>
          <w:szCs w:val="28"/>
        </w:rPr>
        <w:t xml:space="preserve">,  </w:t>
      </w:r>
      <w:r w:rsidR="00566E11" w:rsidRPr="00E439BA">
        <w:rPr>
          <w:rFonts w:ascii="Times New Roman" w:hAnsi="Times New Roman" w:cs="Times New Roman"/>
          <w:sz w:val="28"/>
          <w:szCs w:val="28"/>
        </w:rPr>
        <w:t>библиотека</w:t>
      </w:r>
      <w:r w:rsidRPr="00E439BA">
        <w:rPr>
          <w:rFonts w:ascii="Times New Roman" w:hAnsi="Times New Roman" w:cs="Times New Roman"/>
          <w:sz w:val="28"/>
          <w:szCs w:val="28"/>
        </w:rPr>
        <w:t xml:space="preserve">, столовая, актовый зал, </w:t>
      </w:r>
      <w:r w:rsidR="00566E11" w:rsidRPr="00E439BA">
        <w:rPr>
          <w:rFonts w:ascii="Times New Roman" w:hAnsi="Times New Roman" w:cs="Times New Roman"/>
          <w:sz w:val="28"/>
          <w:szCs w:val="28"/>
        </w:rPr>
        <w:t>медицинское обслуживание через ФАП и ОВП.</w:t>
      </w:r>
    </w:p>
    <w:p w:rsidR="00445BB8" w:rsidRPr="00E439BA" w:rsidRDefault="00445BB8" w:rsidP="00445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iCs/>
          <w:sz w:val="28"/>
          <w:szCs w:val="28"/>
        </w:rPr>
        <w:t>Все учебные кабинеты обеспечены демонстрационным, лабораторным и учебным оборудо</w:t>
      </w:r>
      <w:r w:rsidR="00566E11" w:rsidRPr="00E439BA">
        <w:rPr>
          <w:rFonts w:ascii="Times New Roman" w:hAnsi="Times New Roman" w:cs="Times New Roman"/>
          <w:iCs/>
          <w:sz w:val="28"/>
          <w:szCs w:val="28"/>
        </w:rPr>
        <w:t>ванием</w:t>
      </w:r>
      <w:r w:rsidRPr="00E439BA">
        <w:rPr>
          <w:rFonts w:ascii="Times New Roman" w:hAnsi="Times New Roman" w:cs="Times New Roman"/>
          <w:iCs/>
          <w:sz w:val="28"/>
          <w:szCs w:val="28"/>
        </w:rPr>
        <w:t>, дидактическими, иллюстративно-наглядными  материалами, техническими средствами обучения.</w:t>
      </w:r>
    </w:p>
    <w:p w:rsidR="00CF793E" w:rsidRPr="00E439BA" w:rsidRDefault="00445BB8" w:rsidP="0056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Все помещения соответствуют требованиям Роспотребнадзора.</w:t>
      </w:r>
    </w:p>
    <w:p w:rsidR="002A14BA" w:rsidRPr="00E439BA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Информационно - технические условия и материальная база обеспечивают стабильное функционирование и развитие информационно-образовательной среды и эффективному технологическому обновлению образовательно</w:t>
      </w:r>
      <w:r w:rsidR="001B1023" w:rsidRPr="00E439BA">
        <w:rPr>
          <w:rFonts w:ascii="Times New Roman" w:hAnsi="Times New Roman" w:cs="Times New Roman"/>
          <w:sz w:val="28"/>
          <w:szCs w:val="28"/>
        </w:rPr>
        <w:t>й деятельности</w:t>
      </w:r>
      <w:r w:rsidRPr="00E439BA">
        <w:rPr>
          <w:rFonts w:ascii="Times New Roman" w:hAnsi="Times New Roman" w:cs="Times New Roman"/>
          <w:sz w:val="28"/>
          <w:szCs w:val="28"/>
        </w:rPr>
        <w:t>.</w:t>
      </w:r>
    </w:p>
    <w:p w:rsidR="00445BB8" w:rsidRPr="00E439BA" w:rsidRDefault="00445BB8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E439BA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E439BA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E439BA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E439BA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2.8. Внутренняя система оценки качества образования</w:t>
      </w:r>
    </w:p>
    <w:p w:rsidR="00DA2F9B" w:rsidRPr="00E439BA" w:rsidRDefault="002A14BA" w:rsidP="00DA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ab/>
      </w:r>
      <w:r w:rsidR="00DA2F9B" w:rsidRPr="00E439BA">
        <w:rPr>
          <w:rFonts w:ascii="Times New Roman" w:hAnsi="Times New Roman" w:cs="Times New Roman"/>
          <w:sz w:val="28"/>
          <w:szCs w:val="28"/>
        </w:rPr>
        <w:t>Система оценки качества образования МАОУ «</w:t>
      </w:r>
      <w:r w:rsidR="00202271" w:rsidRPr="00E439BA">
        <w:rPr>
          <w:rFonts w:ascii="Times New Roman" w:hAnsi="Times New Roman" w:cs="Times New Roman"/>
          <w:sz w:val="28"/>
          <w:szCs w:val="28"/>
        </w:rPr>
        <w:t>Азигуловская школа им.Героя Советского Союза Н.Х.Хазипова</w:t>
      </w:r>
      <w:r w:rsidR="00DA2F9B" w:rsidRPr="00E439BA">
        <w:rPr>
          <w:rFonts w:ascii="Times New Roman" w:hAnsi="Times New Roman" w:cs="Times New Roman"/>
          <w:sz w:val="28"/>
          <w:szCs w:val="28"/>
        </w:rPr>
        <w:t xml:space="preserve">»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образовательного учреждения и его системы, качества </w:t>
      </w:r>
      <w:r w:rsidR="00DA2F9B" w:rsidRPr="00E439B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 с учетом запросов основных пользователей результатов системы оценки качества образования Артинского </w:t>
      </w:r>
      <w:r w:rsidR="00202271" w:rsidRPr="00E439BA">
        <w:rPr>
          <w:rFonts w:ascii="Times New Roman" w:hAnsi="Times New Roman" w:cs="Times New Roman"/>
          <w:sz w:val="28"/>
          <w:szCs w:val="28"/>
        </w:rPr>
        <w:t>муниципального</w:t>
      </w:r>
      <w:r w:rsidR="00DA2F9B" w:rsidRPr="00E439BA">
        <w:rPr>
          <w:rFonts w:ascii="Times New Roman" w:hAnsi="Times New Roman" w:cs="Times New Roman"/>
          <w:sz w:val="28"/>
          <w:szCs w:val="28"/>
        </w:rPr>
        <w:t xml:space="preserve"> округа Свердловской  области.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9BA">
        <w:rPr>
          <w:rFonts w:ascii="Times New Roman" w:hAnsi="Times New Roman" w:cs="Times New Roman"/>
          <w:bCs/>
          <w:i/>
          <w:sz w:val="28"/>
          <w:szCs w:val="28"/>
        </w:rPr>
        <w:t xml:space="preserve">Задачами </w:t>
      </w:r>
      <w:r w:rsidRPr="00E439BA">
        <w:rPr>
          <w:rFonts w:ascii="Times New Roman" w:hAnsi="Times New Roman" w:cs="Times New Roman"/>
          <w:bCs/>
          <w:sz w:val="28"/>
          <w:szCs w:val="28"/>
        </w:rPr>
        <w:t xml:space="preserve">системы оценки качества образования  в </w:t>
      </w:r>
      <w:r w:rsidR="00566E11" w:rsidRPr="00E439BA">
        <w:rPr>
          <w:rFonts w:ascii="Times New Roman" w:hAnsi="Times New Roman" w:cs="Times New Roman"/>
          <w:sz w:val="28"/>
          <w:szCs w:val="28"/>
        </w:rPr>
        <w:t>МАОУ «Азигуловская</w:t>
      </w:r>
      <w:r w:rsidR="00202271" w:rsidRPr="00E439BA">
        <w:rPr>
          <w:rFonts w:ascii="Times New Roman" w:hAnsi="Times New Roman" w:cs="Times New Roman"/>
          <w:sz w:val="28"/>
          <w:szCs w:val="28"/>
        </w:rPr>
        <w:t xml:space="preserve"> школа им.Героя Советского Союза Н.Х.Хазипова» </w:t>
      </w:r>
      <w:r w:rsidR="00566E11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="00202271" w:rsidRPr="00E439BA">
        <w:rPr>
          <w:rFonts w:ascii="Times New Roman" w:hAnsi="Times New Roman" w:cs="Times New Roman"/>
          <w:sz w:val="28"/>
          <w:szCs w:val="28"/>
        </w:rPr>
        <w:t xml:space="preserve">   </w:t>
      </w:r>
      <w:r w:rsidRPr="00E439BA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DA2F9B" w:rsidRPr="00E439BA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A2F9B" w:rsidRPr="00E439BA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обучающихся для их итоговой аттестации и отбора для поступления на следующие ступени обучения;</w:t>
      </w:r>
    </w:p>
    <w:p w:rsidR="00DA2F9B" w:rsidRPr="00E439BA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оценка состояния и эффективности деятельности образовательного учреждения;</w:t>
      </w:r>
    </w:p>
    <w:p w:rsidR="00DA2F9B" w:rsidRPr="00E439BA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оценка качества образовательных программ с учетом запросов основных потребителей образовательных услуг;</w:t>
      </w:r>
    </w:p>
    <w:p w:rsidR="00DA2F9B" w:rsidRPr="00E439BA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:rsidR="00DA2F9B" w:rsidRPr="00E439BA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содействие повышению квалификации педагогических работников, принимающих участие в процедурах оценки качества образования.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9BA">
        <w:rPr>
          <w:rFonts w:ascii="Times New Roman" w:hAnsi="Times New Roman" w:cs="Times New Roman"/>
          <w:i/>
          <w:sz w:val="28"/>
          <w:szCs w:val="28"/>
        </w:rPr>
        <w:t>Объекты оценки: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учебные и внеучебные достижения обучающиеся;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продуктивность, профессионализм и квалификация педагогических работников;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материально- технические ресурсы образовательного учреждения (материально- техническая база ОУ).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i/>
          <w:sz w:val="28"/>
          <w:szCs w:val="28"/>
        </w:rPr>
        <w:t>Предметом оценки</w:t>
      </w:r>
      <w:r w:rsidRPr="00E439B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  качество образовательных результатов (уровень освоения образовательных программ, уровень сформированности мотивации к учебной деятельности);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качество условий образовательного процесса (эффективность использования материально-технических ресурсов, оценка кадрового потенциала учреждения и эффективности деятельности педагогов);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  качество образовательного процесса (комфортность образовательного процесса, адаптированность образовательной программы образовательным потребностям обучающихся, степень открытости образования, доступность образования).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9BA">
        <w:rPr>
          <w:rFonts w:ascii="Times New Roman" w:hAnsi="Times New Roman" w:cs="Times New Roman"/>
          <w:i/>
          <w:sz w:val="28"/>
          <w:szCs w:val="28"/>
        </w:rPr>
        <w:t>Технология оценки качества образования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в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Pr="00E439BA">
        <w:rPr>
          <w:rFonts w:ascii="Times New Roman" w:hAnsi="Times New Roman" w:cs="Times New Roman"/>
          <w:sz w:val="28"/>
          <w:szCs w:val="28"/>
        </w:rPr>
        <w:t xml:space="preserve"> осуществляется в следующих формах и направлениях: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lastRenderedPageBreak/>
        <w:t>- оценка уровня сформированности предметных и метапредметных результатов освоения основ</w:t>
      </w:r>
      <w:r w:rsidR="001450A1" w:rsidRPr="00E439BA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</w:t>
      </w:r>
      <w:r w:rsidRPr="00E439B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9 классов в форме ОГЭ;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11 классов в форме ЕГЭ;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персонифицированный мониторинг учебных и внеучебных достижений обучающихся.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  качества   образования   на   основе   государственной   аккредитации образовательного учреждения;</w:t>
      </w:r>
    </w:p>
    <w:p w:rsidR="00DA2F9B" w:rsidRPr="00E439BA" w:rsidRDefault="00DA2F9B" w:rsidP="00566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  и   диагностика  учебных   достижений   обучающихся   по     завершении основной  и средней школы по учебным предметам и  по завершении учебного года (в рамках вводного, промеж</w:t>
      </w:r>
      <w:r w:rsidR="00566E11" w:rsidRPr="00E439BA">
        <w:rPr>
          <w:rFonts w:ascii="Times New Roman" w:hAnsi="Times New Roman" w:cs="Times New Roman"/>
          <w:sz w:val="28"/>
          <w:szCs w:val="28"/>
        </w:rPr>
        <w:t>уточного и итогового контроля);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   уровня    и    качества    воспитанности,    обеспечиваемого    в образовательном учреждении;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учебных достижений обучающихся  по итогам независимых  исследований (муниципальных, региональных);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аттестация педагогических работников;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мониторинг проведения конкурсных мероприятий;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самоанализ деятельности, осуществляемый педагогическими работниками;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- общественная экспертиза качества образования.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Критерии и показатели оценивания определяются в нормативных актах, регламентирующих процедуры контроля и оценки качества образования в общеобразовательном учреждении. Периодичность проведения оценки качества образования в образовательном учреждении определяется в зависимости от графика реализуемых процедур контроля и оценки качества образования.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 посредством      публикаций  (в том числе на сайте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школы</w:t>
      </w:r>
      <w:r w:rsidRPr="00E439BA">
        <w:rPr>
          <w:rFonts w:ascii="Times New Roman" w:hAnsi="Times New Roman" w:cs="Times New Roman"/>
          <w:sz w:val="28"/>
          <w:szCs w:val="28"/>
        </w:rPr>
        <w:t>), аналитических материалов и докладов о состоянии качества образования на уровне образовательно</w:t>
      </w:r>
      <w:r w:rsidR="0054474A" w:rsidRPr="00E439BA">
        <w:rPr>
          <w:rFonts w:ascii="Times New Roman" w:hAnsi="Times New Roman" w:cs="Times New Roman"/>
          <w:sz w:val="28"/>
          <w:szCs w:val="28"/>
        </w:rPr>
        <w:t>й организации</w:t>
      </w:r>
      <w:r w:rsidRPr="00E439BA">
        <w:rPr>
          <w:rFonts w:ascii="Times New Roman" w:hAnsi="Times New Roman" w:cs="Times New Roman"/>
          <w:sz w:val="28"/>
          <w:szCs w:val="28"/>
        </w:rPr>
        <w:t>.</w:t>
      </w:r>
    </w:p>
    <w:p w:rsidR="00DA2F9B" w:rsidRPr="00E439BA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Итоги оценки качества образования используются для стимулирования обучающихся, педагогов. Порядок стимулирования определяется внутренними локальными актами образовательной организации.  </w:t>
      </w:r>
    </w:p>
    <w:p w:rsidR="002A14BA" w:rsidRPr="00E439BA" w:rsidRDefault="002A14BA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271" w:rsidRPr="00E439BA" w:rsidRDefault="00202271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E439BA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E439BA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BA">
        <w:rPr>
          <w:rFonts w:ascii="Times New Roman" w:hAnsi="Times New Roman" w:cs="Times New Roman"/>
          <w:b/>
          <w:sz w:val="28"/>
          <w:szCs w:val="28"/>
        </w:rPr>
        <w:t>2.9. Анализ показателей деятельности организации</w:t>
      </w:r>
      <w:r w:rsidR="00385109" w:rsidRPr="00E439BA">
        <w:rPr>
          <w:rFonts w:ascii="Times New Roman" w:hAnsi="Times New Roman" w:cs="Times New Roman"/>
          <w:b/>
          <w:sz w:val="28"/>
          <w:szCs w:val="28"/>
        </w:rPr>
        <w:t>.</w:t>
      </w:r>
    </w:p>
    <w:p w:rsidR="0005289C" w:rsidRPr="00E439BA" w:rsidRDefault="0005289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В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Pr="00E439BA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оказания качественных образовательных услуг, что подтверждается результатами обучения, результативностью участия </w:t>
      </w:r>
      <w:r w:rsidR="00630288" w:rsidRPr="00E439BA">
        <w:rPr>
          <w:rFonts w:ascii="Times New Roman" w:hAnsi="Times New Roman" w:cs="Times New Roman"/>
          <w:sz w:val="28"/>
          <w:szCs w:val="28"/>
        </w:rPr>
        <w:t>учащихся</w:t>
      </w:r>
      <w:r w:rsidRPr="00E439BA">
        <w:rPr>
          <w:rFonts w:ascii="Times New Roman" w:hAnsi="Times New Roman" w:cs="Times New Roman"/>
          <w:sz w:val="28"/>
          <w:szCs w:val="28"/>
        </w:rPr>
        <w:t xml:space="preserve"> в предметных олимпиадах и конкурсах для интеллектуально одарённых детей, </w:t>
      </w:r>
      <w:r w:rsidR="00C24EEE" w:rsidRPr="00E439BA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E439BA">
        <w:rPr>
          <w:rFonts w:ascii="Times New Roman" w:hAnsi="Times New Roman" w:cs="Times New Roman"/>
          <w:sz w:val="28"/>
          <w:szCs w:val="28"/>
        </w:rPr>
        <w:t>государственной итоговой аттестации, диагностик образовательного запроса, удовлетворённости качеством образовательных услуг, мотивации к учению.</w:t>
      </w:r>
    </w:p>
    <w:p w:rsidR="0005289C" w:rsidRPr="00E439BA" w:rsidRDefault="00EE286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5289C" w:rsidRPr="00E439BA">
        <w:rPr>
          <w:rFonts w:ascii="Times New Roman" w:hAnsi="Times New Roman" w:cs="Times New Roman"/>
          <w:sz w:val="28"/>
          <w:szCs w:val="28"/>
        </w:rPr>
        <w:t xml:space="preserve">оказателями позитивных изменений за </w:t>
      </w:r>
      <w:r w:rsidR="002234D1">
        <w:rPr>
          <w:rFonts w:ascii="Times New Roman" w:hAnsi="Times New Roman" w:cs="Times New Roman"/>
          <w:sz w:val="28"/>
          <w:szCs w:val="28"/>
        </w:rPr>
        <w:t>2025</w:t>
      </w:r>
      <w:r w:rsidR="005508BE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="0005289C" w:rsidRPr="00E439BA">
        <w:rPr>
          <w:rFonts w:ascii="Times New Roman" w:hAnsi="Times New Roman" w:cs="Times New Roman"/>
          <w:sz w:val="28"/>
          <w:szCs w:val="28"/>
        </w:rPr>
        <w:t>учебный год стали следующие:</w:t>
      </w:r>
    </w:p>
    <w:p w:rsidR="00EE286C" w:rsidRPr="00E439BA" w:rsidRDefault="00EE286C" w:rsidP="00EE286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уровень овладения содержанием общего образования соответствует государственным образовательным стандартам;</w:t>
      </w:r>
    </w:p>
    <w:p w:rsidR="0005289C" w:rsidRPr="00E439BA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стабильные  показатели  качества образования в целом по </w:t>
      </w:r>
      <w:r w:rsidR="00566E11" w:rsidRPr="00E439BA">
        <w:rPr>
          <w:rFonts w:ascii="Times New Roman" w:hAnsi="Times New Roman" w:cs="Times New Roman"/>
          <w:sz w:val="28"/>
          <w:szCs w:val="28"/>
        </w:rPr>
        <w:t>школе</w:t>
      </w:r>
      <w:r w:rsidRPr="00E439BA">
        <w:rPr>
          <w:rFonts w:ascii="Times New Roman" w:hAnsi="Times New Roman" w:cs="Times New Roman"/>
          <w:sz w:val="28"/>
          <w:szCs w:val="28"/>
        </w:rPr>
        <w:t>;</w:t>
      </w:r>
    </w:p>
    <w:p w:rsidR="0005289C" w:rsidRPr="00E439BA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успешное прохождение </w:t>
      </w:r>
      <w:r w:rsidR="00F94B7D" w:rsidRPr="00E439BA">
        <w:rPr>
          <w:rFonts w:ascii="Times New Roman" w:hAnsi="Times New Roman" w:cs="Times New Roman"/>
          <w:sz w:val="28"/>
          <w:szCs w:val="28"/>
        </w:rPr>
        <w:t>выпускниками 9</w:t>
      </w:r>
      <w:r w:rsidRPr="00E439BA">
        <w:rPr>
          <w:rFonts w:ascii="Times New Roman" w:hAnsi="Times New Roman" w:cs="Times New Roman"/>
          <w:sz w:val="28"/>
          <w:szCs w:val="28"/>
        </w:rPr>
        <w:t>-х классов государственной итоговой аттестации;</w:t>
      </w:r>
    </w:p>
    <w:p w:rsidR="0005289C" w:rsidRPr="00E439BA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рост результативности работы с интеллектуально одарёнными учащимися: увеличение по сравнению с прошлым годом количества победителей и призёров муниципальных,  областных и Всероссийских предметных олимпиад и конкурсов, увеличение количества самих конкурсов, конференций, олимпиад всероссийского уровня, в которых успешно участвовали </w:t>
      </w:r>
      <w:r w:rsidR="00630288" w:rsidRPr="00E439BA">
        <w:rPr>
          <w:rFonts w:ascii="Times New Roman" w:hAnsi="Times New Roman" w:cs="Times New Roman"/>
          <w:sz w:val="28"/>
          <w:szCs w:val="28"/>
        </w:rPr>
        <w:t>учащиеся</w:t>
      </w:r>
      <w:r w:rsidRPr="00E439BA">
        <w:rPr>
          <w:rFonts w:ascii="Times New Roman" w:hAnsi="Times New Roman" w:cs="Times New Roman"/>
          <w:sz w:val="28"/>
          <w:szCs w:val="28"/>
        </w:rPr>
        <w:t>;</w:t>
      </w:r>
    </w:p>
    <w:p w:rsidR="0005289C" w:rsidRPr="00E439BA" w:rsidRDefault="0005289C" w:rsidP="001450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развития дополнительного образования и </w:t>
      </w:r>
      <w:r w:rsidR="00166E8C" w:rsidRPr="00E439BA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E439BA">
        <w:rPr>
          <w:rFonts w:ascii="Times New Roman" w:hAnsi="Times New Roman" w:cs="Times New Roman"/>
          <w:sz w:val="28"/>
          <w:szCs w:val="28"/>
        </w:rPr>
        <w:t>вариа</w:t>
      </w:r>
      <w:r w:rsidR="00BE2F27" w:rsidRPr="00E439BA">
        <w:rPr>
          <w:rFonts w:ascii="Times New Roman" w:hAnsi="Times New Roman" w:cs="Times New Roman"/>
          <w:sz w:val="28"/>
          <w:szCs w:val="28"/>
        </w:rPr>
        <w:t>тивности образовательных услуг</w:t>
      </w:r>
      <w:r w:rsidR="00C24EEE" w:rsidRPr="00E439BA">
        <w:rPr>
          <w:rFonts w:ascii="Times New Roman" w:hAnsi="Times New Roman" w:cs="Times New Roman"/>
          <w:sz w:val="28"/>
          <w:szCs w:val="28"/>
        </w:rPr>
        <w:t>;</w:t>
      </w:r>
    </w:p>
    <w:p w:rsidR="0042190D" w:rsidRPr="00E439BA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стабильность педагогических кадров, создание условий педагогическим работникам, в том числе молодым специалистам, для профессионального роста и личностного развития;</w:t>
      </w:r>
    </w:p>
    <w:p w:rsidR="0005289C" w:rsidRPr="00E439BA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повышение мотивации к результатам педагогической деятельности, </w:t>
      </w:r>
      <w:r w:rsidR="00C01C41" w:rsidRPr="00E439BA">
        <w:rPr>
          <w:rFonts w:ascii="Times New Roman" w:hAnsi="Times New Roman" w:cs="Times New Roman"/>
          <w:sz w:val="28"/>
          <w:szCs w:val="28"/>
        </w:rPr>
        <w:t>инициативное проведение образовательных мероприятий и стажировок, распространяющих инновационный опыт и  технологии реа</w:t>
      </w:r>
      <w:r w:rsidR="00B60A90" w:rsidRPr="00E439BA">
        <w:rPr>
          <w:rFonts w:ascii="Times New Roman" w:hAnsi="Times New Roman" w:cs="Times New Roman"/>
          <w:sz w:val="28"/>
          <w:szCs w:val="28"/>
        </w:rPr>
        <w:t>лизации ФГОС общего образования;</w:t>
      </w:r>
    </w:p>
    <w:p w:rsidR="00C24EEE" w:rsidRPr="00E439BA" w:rsidRDefault="00C24EEE" w:rsidP="000430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о</w:t>
      </w:r>
      <w:r w:rsidR="00B60A90" w:rsidRPr="00E439BA">
        <w:rPr>
          <w:rFonts w:ascii="Times New Roman" w:hAnsi="Times New Roman" w:cs="Times New Roman"/>
          <w:sz w:val="28"/>
          <w:szCs w:val="28"/>
        </w:rPr>
        <w:t>беспечен</w:t>
      </w:r>
      <w:r w:rsidRPr="00E439BA">
        <w:rPr>
          <w:rFonts w:ascii="Times New Roman" w:hAnsi="Times New Roman" w:cs="Times New Roman"/>
          <w:sz w:val="28"/>
          <w:szCs w:val="28"/>
        </w:rPr>
        <w:t>а реализация П</w:t>
      </w:r>
      <w:r w:rsidR="00B60A90" w:rsidRPr="00E439BA">
        <w:rPr>
          <w:rFonts w:ascii="Times New Roman" w:hAnsi="Times New Roman" w:cs="Times New Roman"/>
          <w:sz w:val="28"/>
          <w:szCs w:val="28"/>
        </w:rPr>
        <w:t>рограммы развития МАОУ «</w:t>
      </w:r>
      <w:r w:rsidR="002234D1">
        <w:rPr>
          <w:rFonts w:ascii="Times New Roman" w:hAnsi="Times New Roman" w:cs="Times New Roman"/>
          <w:sz w:val="28"/>
          <w:szCs w:val="28"/>
        </w:rPr>
        <w:t>Азигуловская школа им.Героя Советского Союза Н.Х.Хазипова</w:t>
      </w:r>
      <w:r w:rsidR="00B60A90" w:rsidRPr="00E439BA">
        <w:rPr>
          <w:rFonts w:ascii="Times New Roman" w:hAnsi="Times New Roman" w:cs="Times New Roman"/>
          <w:sz w:val="28"/>
          <w:szCs w:val="28"/>
        </w:rPr>
        <w:t>» с учетом основных задач   перспективного развития  на основе принципов государственной политики в области образования, базирующейся на принципах интеграции общег</w:t>
      </w:r>
      <w:r w:rsidR="000430FD" w:rsidRPr="00E439BA">
        <w:rPr>
          <w:rFonts w:ascii="Times New Roman" w:hAnsi="Times New Roman" w:cs="Times New Roman"/>
          <w:sz w:val="28"/>
          <w:szCs w:val="28"/>
        </w:rPr>
        <w:t>о и дополнительного образования.</w:t>
      </w:r>
    </w:p>
    <w:p w:rsidR="0005289C" w:rsidRPr="00E439BA" w:rsidRDefault="00166E8C" w:rsidP="00EE2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</w:t>
      </w:r>
      <w:r w:rsidR="0005289C" w:rsidRPr="00E439BA">
        <w:rPr>
          <w:rFonts w:ascii="Times New Roman" w:hAnsi="Times New Roman" w:cs="Times New Roman"/>
          <w:sz w:val="28"/>
          <w:szCs w:val="28"/>
        </w:rPr>
        <w:t>свидетельствуют о том, что</w:t>
      </w:r>
      <w:r w:rsidR="0042190D" w:rsidRPr="00E439BA">
        <w:rPr>
          <w:rFonts w:ascii="Times New Roman" w:hAnsi="Times New Roman" w:cs="Times New Roman"/>
          <w:sz w:val="28"/>
          <w:szCs w:val="28"/>
        </w:rPr>
        <w:t xml:space="preserve"> основные показатели эффективности управления имеют позитивную динамику развития, </w:t>
      </w:r>
      <w:r w:rsidR="0005289C" w:rsidRPr="00E439BA">
        <w:rPr>
          <w:rFonts w:ascii="Times New Roman" w:hAnsi="Times New Roman" w:cs="Times New Roman"/>
          <w:sz w:val="28"/>
          <w:szCs w:val="28"/>
        </w:rPr>
        <w:t xml:space="preserve"> приоритетная задача работы </w:t>
      </w:r>
      <w:r w:rsidRPr="00E439BA">
        <w:rPr>
          <w:rFonts w:ascii="Times New Roman" w:hAnsi="Times New Roman" w:cs="Times New Roman"/>
          <w:sz w:val="28"/>
          <w:szCs w:val="28"/>
        </w:rPr>
        <w:t>МАОУ «</w:t>
      </w:r>
      <w:r w:rsidR="005508BE" w:rsidRPr="00E439BA">
        <w:rPr>
          <w:rFonts w:ascii="Times New Roman" w:hAnsi="Times New Roman" w:cs="Times New Roman"/>
          <w:sz w:val="28"/>
          <w:szCs w:val="28"/>
        </w:rPr>
        <w:t xml:space="preserve">Азигуловская </w:t>
      </w:r>
      <w:r w:rsidR="002234D1" w:rsidRPr="002234D1">
        <w:rPr>
          <w:rFonts w:ascii="Times New Roman" w:hAnsi="Times New Roman" w:cs="Times New Roman"/>
          <w:sz w:val="28"/>
          <w:szCs w:val="28"/>
        </w:rPr>
        <w:t>школа им.Героя Советского Союза Н.Х.Хазипова</w:t>
      </w:r>
      <w:r w:rsidRPr="00E439BA">
        <w:rPr>
          <w:rFonts w:ascii="Times New Roman" w:hAnsi="Times New Roman" w:cs="Times New Roman"/>
          <w:sz w:val="28"/>
          <w:szCs w:val="28"/>
        </w:rPr>
        <w:t xml:space="preserve">» </w:t>
      </w:r>
      <w:r w:rsidR="0005289C" w:rsidRPr="00E439BA">
        <w:rPr>
          <w:rFonts w:ascii="Times New Roman" w:hAnsi="Times New Roman" w:cs="Times New Roman"/>
          <w:sz w:val="28"/>
          <w:szCs w:val="28"/>
        </w:rPr>
        <w:t xml:space="preserve">– обеспечение качества образования – выполнена. Её достижение стало возможным благодаря успешной реализации в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="0005289C" w:rsidRPr="00E439BA">
        <w:rPr>
          <w:rFonts w:ascii="Times New Roman" w:hAnsi="Times New Roman" w:cs="Times New Roman"/>
          <w:sz w:val="28"/>
          <w:szCs w:val="28"/>
        </w:rPr>
        <w:t xml:space="preserve"> системы учебно-воспитательной, методической, инновационной, экспериментальной</w:t>
      </w:r>
      <w:r w:rsidR="00C24EEE" w:rsidRPr="00E439B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B344C" w:rsidRPr="00E439BA">
        <w:rPr>
          <w:rFonts w:ascii="Times New Roman" w:hAnsi="Times New Roman" w:cs="Times New Roman"/>
          <w:sz w:val="28"/>
          <w:szCs w:val="28"/>
        </w:rPr>
        <w:t>.</w:t>
      </w:r>
    </w:p>
    <w:p w:rsidR="00A46FB7" w:rsidRPr="00E439BA" w:rsidRDefault="0005289C" w:rsidP="00C2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Однако, несмотря на имеющиеся успехи, остаются и проблемные моменты.</w:t>
      </w:r>
    </w:p>
    <w:p w:rsidR="000430FD" w:rsidRPr="00E439BA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 w:rsidR="00C24EEE" w:rsidRPr="00E439BA">
        <w:rPr>
          <w:rFonts w:ascii="Times New Roman" w:hAnsi="Times New Roman" w:cs="Times New Roman"/>
          <w:sz w:val="28"/>
          <w:szCs w:val="28"/>
        </w:rPr>
        <w:t>совершенствованию системы управлени</w:t>
      </w:r>
      <w:r w:rsidR="000430FD" w:rsidRPr="00E439BA">
        <w:rPr>
          <w:rFonts w:ascii="Times New Roman" w:hAnsi="Times New Roman" w:cs="Times New Roman"/>
          <w:sz w:val="28"/>
          <w:szCs w:val="28"/>
        </w:rPr>
        <w:t>я  образовательной организацией.</w:t>
      </w:r>
    </w:p>
    <w:p w:rsidR="00C24EEE" w:rsidRPr="00E439BA" w:rsidRDefault="00EE286C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</w:t>
      </w:r>
      <w:r w:rsidR="00C24EEE" w:rsidRPr="00E439BA">
        <w:rPr>
          <w:rFonts w:ascii="Times New Roman" w:hAnsi="Times New Roman" w:cs="Times New Roman"/>
          <w:sz w:val="28"/>
          <w:szCs w:val="28"/>
        </w:rPr>
        <w:t>образовательной деятельности в аспекте подготовки выпускников к государственной итоговой аттестации.</w:t>
      </w:r>
    </w:p>
    <w:p w:rsidR="00C24EEE" w:rsidRPr="00E439BA" w:rsidRDefault="00C24EEE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социализации обучающихся через совершенствование системы профорие</w:t>
      </w:r>
      <w:r w:rsidR="00F827E3" w:rsidRPr="00E439BA">
        <w:rPr>
          <w:rFonts w:ascii="Times New Roman" w:hAnsi="Times New Roman" w:cs="Times New Roman"/>
          <w:sz w:val="28"/>
          <w:szCs w:val="28"/>
        </w:rPr>
        <w:t>н</w:t>
      </w:r>
      <w:r w:rsidRPr="00E439BA">
        <w:rPr>
          <w:rFonts w:ascii="Times New Roman" w:hAnsi="Times New Roman" w:cs="Times New Roman"/>
          <w:sz w:val="28"/>
          <w:szCs w:val="28"/>
        </w:rPr>
        <w:t>тационной работы</w:t>
      </w:r>
      <w:r w:rsidR="00F827E3" w:rsidRPr="00E439BA">
        <w:rPr>
          <w:rFonts w:ascii="Times New Roman" w:hAnsi="Times New Roman" w:cs="Times New Roman"/>
          <w:sz w:val="28"/>
          <w:szCs w:val="28"/>
        </w:rPr>
        <w:t xml:space="preserve"> на всех уровнях образования для осознанного профессионального самоопределения выпускников.</w:t>
      </w:r>
    </w:p>
    <w:p w:rsidR="00184573" w:rsidRPr="00E439BA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Совершенствование содержания дополнительного образования</w:t>
      </w:r>
      <w:r w:rsidR="00EE286C" w:rsidRPr="00E439BA">
        <w:rPr>
          <w:rFonts w:ascii="Times New Roman" w:hAnsi="Times New Roman" w:cs="Times New Roman"/>
          <w:sz w:val="28"/>
          <w:szCs w:val="28"/>
        </w:rPr>
        <w:t xml:space="preserve"> на основе интеграции общего и дополнительного образования</w:t>
      </w:r>
      <w:r w:rsidRPr="00E439BA">
        <w:rPr>
          <w:rFonts w:ascii="Times New Roman" w:hAnsi="Times New Roman" w:cs="Times New Roman"/>
          <w:sz w:val="28"/>
          <w:szCs w:val="28"/>
        </w:rPr>
        <w:t>, расширение сетевого взаимодействия образовательных учреждений с организациями социальной сферы с целью повышения качества дополнительного образования в условиях внедрения ФГОС.</w:t>
      </w:r>
    </w:p>
    <w:p w:rsidR="0042190D" w:rsidRPr="00E439BA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Приведение пожарной, антитеррористической безопасности и условий осуществления образовательного процесса в соответствие современным требованиям, выполнение противопожарных</w:t>
      </w:r>
      <w:r w:rsidR="00BD0E2A" w:rsidRPr="00E439BA">
        <w:rPr>
          <w:rFonts w:ascii="Times New Roman" w:hAnsi="Times New Roman" w:cs="Times New Roman"/>
          <w:sz w:val="28"/>
          <w:szCs w:val="28"/>
        </w:rPr>
        <w:t xml:space="preserve"> </w:t>
      </w:r>
      <w:r w:rsidRPr="00E439BA">
        <w:rPr>
          <w:rFonts w:ascii="Times New Roman" w:hAnsi="Times New Roman" w:cs="Times New Roman"/>
          <w:sz w:val="28"/>
          <w:szCs w:val="28"/>
        </w:rPr>
        <w:t>и санитарно – гигиенических мероприятий в соответствии с предписаниями Роспотребнадзора.</w:t>
      </w:r>
    </w:p>
    <w:p w:rsidR="00EE286C" w:rsidRPr="00E439BA" w:rsidRDefault="00EE286C" w:rsidP="00EE28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Совершенствование форм, обеспечивающих государственно-общественный характер управления</w:t>
      </w:r>
      <w:r w:rsidR="00F827E3" w:rsidRPr="00E439BA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независимой системы оценки качества образования через проведение общественно-профессиональной экспертизы. </w:t>
      </w:r>
    </w:p>
    <w:p w:rsidR="00E6450F" w:rsidRPr="00E439BA" w:rsidRDefault="0042190D" w:rsidP="00EE28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Таким образом, основные результаты деятельности МАОУ «</w:t>
      </w:r>
      <w:r w:rsidR="002234D1">
        <w:rPr>
          <w:rFonts w:ascii="Times New Roman" w:hAnsi="Times New Roman" w:cs="Times New Roman"/>
          <w:sz w:val="28"/>
          <w:szCs w:val="28"/>
        </w:rPr>
        <w:t xml:space="preserve">Азигуловская </w:t>
      </w:r>
      <w:r w:rsidR="002234D1" w:rsidRPr="002234D1">
        <w:rPr>
          <w:rFonts w:ascii="Times New Roman" w:hAnsi="Times New Roman" w:cs="Times New Roman"/>
          <w:sz w:val="28"/>
          <w:szCs w:val="28"/>
        </w:rPr>
        <w:t>школа им.Героя Советского Союза Н.Х.Хазипова</w:t>
      </w:r>
      <w:r w:rsidRPr="00E439BA">
        <w:rPr>
          <w:rFonts w:ascii="Times New Roman" w:hAnsi="Times New Roman" w:cs="Times New Roman"/>
          <w:sz w:val="28"/>
          <w:szCs w:val="28"/>
        </w:rPr>
        <w:t>», изложенные в</w:t>
      </w:r>
      <w:r w:rsidR="00E6450F" w:rsidRPr="00E439BA">
        <w:rPr>
          <w:rFonts w:ascii="Times New Roman" w:hAnsi="Times New Roman" w:cs="Times New Roman"/>
          <w:sz w:val="28"/>
          <w:szCs w:val="28"/>
        </w:rPr>
        <w:t xml:space="preserve"> отчете</w:t>
      </w:r>
      <w:r w:rsidR="00EE286C" w:rsidRPr="00E439BA">
        <w:rPr>
          <w:rFonts w:ascii="Times New Roman" w:hAnsi="Times New Roman" w:cs="Times New Roman"/>
          <w:sz w:val="28"/>
          <w:szCs w:val="28"/>
        </w:rPr>
        <w:t xml:space="preserve"> о самообследовании</w:t>
      </w:r>
      <w:r w:rsidRPr="00E439BA">
        <w:rPr>
          <w:rFonts w:ascii="Times New Roman" w:hAnsi="Times New Roman" w:cs="Times New Roman"/>
          <w:sz w:val="28"/>
          <w:szCs w:val="28"/>
        </w:rPr>
        <w:t xml:space="preserve">, становятся главным ресурсом </w:t>
      </w:r>
      <w:r w:rsidR="00E6450F" w:rsidRPr="00E439BA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39BA">
        <w:rPr>
          <w:rFonts w:ascii="Times New Roman" w:hAnsi="Times New Roman" w:cs="Times New Roman"/>
          <w:sz w:val="28"/>
          <w:szCs w:val="28"/>
        </w:rPr>
        <w:t>развития по ключевым направлениям:</w:t>
      </w:r>
    </w:p>
    <w:p w:rsidR="00E6450F" w:rsidRPr="00E439BA" w:rsidRDefault="00E6450F" w:rsidP="00EE28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1. Создание условий для устойчивого функционирования образовательной модели «Школа – центр образования в сельской территории» на основе интеграции общего и дополнительного образования и преемственности дошкольного, начального, основного и среднего общего образования в соответствии с ФГОС.</w:t>
      </w:r>
    </w:p>
    <w:p w:rsidR="000430FD" w:rsidRPr="00E439BA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2. Совершенствование информационно-образовательной среды для обеспечения современного качества образования сельского школьника, эффективного технологического обновления образов</w:t>
      </w:r>
      <w:r w:rsidR="000430FD" w:rsidRPr="00E439BA">
        <w:rPr>
          <w:rFonts w:ascii="Times New Roman" w:hAnsi="Times New Roman" w:cs="Times New Roman"/>
          <w:sz w:val="28"/>
          <w:szCs w:val="28"/>
        </w:rPr>
        <w:t>ательного процесса.</w:t>
      </w:r>
    </w:p>
    <w:p w:rsidR="00E6450F" w:rsidRPr="00E439BA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 xml:space="preserve">3. Реализация </w:t>
      </w:r>
      <w:r w:rsidR="000430FD" w:rsidRPr="00E439BA">
        <w:rPr>
          <w:rFonts w:ascii="Times New Roman" w:hAnsi="Times New Roman" w:cs="Times New Roman"/>
          <w:sz w:val="28"/>
          <w:szCs w:val="28"/>
        </w:rPr>
        <w:t xml:space="preserve">исследовательских, творческих </w:t>
      </w:r>
      <w:r w:rsidRPr="00E439BA">
        <w:rPr>
          <w:rFonts w:ascii="Times New Roman" w:hAnsi="Times New Roman" w:cs="Times New Roman"/>
          <w:sz w:val="28"/>
          <w:szCs w:val="28"/>
        </w:rPr>
        <w:t xml:space="preserve">проектов направленных на обновление содержания непрерывного образования при освоении образовательных программ дошкольного, начального, основного и среднего образования. </w:t>
      </w:r>
    </w:p>
    <w:p w:rsidR="00E6450F" w:rsidRPr="00E439BA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BA">
        <w:rPr>
          <w:rFonts w:ascii="Times New Roman" w:hAnsi="Times New Roman" w:cs="Times New Roman"/>
          <w:sz w:val="28"/>
          <w:szCs w:val="28"/>
        </w:rPr>
        <w:t>4. Совершенствование к</w:t>
      </w:r>
      <w:r w:rsidR="00F827E3" w:rsidRPr="00E439BA">
        <w:rPr>
          <w:rFonts w:ascii="Times New Roman" w:hAnsi="Times New Roman" w:cs="Times New Roman"/>
          <w:sz w:val="28"/>
          <w:szCs w:val="28"/>
        </w:rPr>
        <w:t>ачества образования и управления</w:t>
      </w:r>
      <w:r w:rsidRPr="00E439BA">
        <w:rPr>
          <w:rFonts w:ascii="Times New Roman" w:hAnsi="Times New Roman" w:cs="Times New Roman"/>
          <w:sz w:val="28"/>
          <w:szCs w:val="28"/>
        </w:rPr>
        <w:t xml:space="preserve"> качеством образования через организацию системы мониторинга</w:t>
      </w:r>
      <w:r w:rsidR="00F827E3" w:rsidRPr="00E439BA">
        <w:rPr>
          <w:rFonts w:ascii="Times New Roman" w:hAnsi="Times New Roman" w:cs="Times New Roman"/>
          <w:sz w:val="28"/>
          <w:szCs w:val="28"/>
        </w:rPr>
        <w:t xml:space="preserve"> и общественно-профессиональной экспертизы, обеспечивающих</w:t>
      </w:r>
      <w:r w:rsidRPr="00E439BA">
        <w:rPr>
          <w:rFonts w:ascii="Times New Roman" w:hAnsi="Times New Roman" w:cs="Times New Roman"/>
          <w:sz w:val="28"/>
          <w:szCs w:val="28"/>
        </w:rPr>
        <w:t xml:space="preserve"> комплексную оценку деятельности </w:t>
      </w:r>
      <w:r w:rsidR="00F827E3" w:rsidRPr="00E439BA">
        <w:rPr>
          <w:rFonts w:ascii="Times New Roman" w:hAnsi="Times New Roman" w:cs="Times New Roman"/>
          <w:sz w:val="28"/>
          <w:szCs w:val="28"/>
        </w:rPr>
        <w:t>образовательной организации и дальнейшее ее</w:t>
      </w:r>
      <w:r w:rsidRPr="00E439BA">
        <w:rPr>
          <w:rFonts w:ascii="Times New Roman" w:hAnsi="Times New Roman" w:cs="Times New Roman"/>
          <w:sz w:val="28"/>
          <w:szCs w:val="28"/>
        </w:rPr>
        <w:t xml:space="preserve"> развитие, предоставление основным пользователям достоверной информации о результатах и качестве образования</w:t>
      </w:r>
      <w:r w:rsidR="00F827E3" w:rsidRPr="00E439BA">
        <w:rPr>
          <w:rFonts w:ascii="Times New Roman" w:hAnsi="Times New Roman" w:cs="Times New Roman"/>
          <w:sz w:val="28"/>
          <w:szCs w:val="28"/>
        </w:rPr>
        <w:t xml:space="preserve"> в </w:t>
      </w:r>
      <w:r w:rsidR="00B6430C" w:rsidRPr="00E439BA">
        <w:rPr>
          <w:rFonts w:ascii="Times New Roman" w:hAnsi="Times New Roman" w:cs="Times New Roman"/>
          <w:sz w:val="28"/>
          <w:szCs w:val="28"/>
        </w:rPr>
        <w:t>школе</w:t>
      </w:r>
      <w:r w:rsidRPr="00E439BA">
        <w:rPr>
          <w:rFonts w:ascii="Times New Roman" w:hAnsi="Times New Roman" w:cs="Times New Roman"/>
          <w:sz w:val="28"/>
          <w:szCs w:val="28"/>
        </w:rPr>
        <w:t>.</w:t>
      </w:r>
    </w:p>
    <w:p w:rsidR="00E6450F" w:rsidRPr="00E439BA" w:rsidRDefault="00E6450F" w:rsidP="0042190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Pr="00E439BA" w:rsidRDefault="00013409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E3" w:rsidRPr="00E439BA" w:rsidRDefault="00F827E3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Pr="00E439BA" w:rsidRDefault="007C28E6" w:rsidP="007C28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13409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</w:t>
      </w:r>
      <w:r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тели </w:t>
      </w:r>
      <w:r w:rsidR="00013409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общеобразовательной организации, подлежащей самообследованию, </w:t>
      </w:r>
      <w:r w:rsidR="00013409" w:rsidRPr="00E439BA">
        <w:rPr>
          <w:rFonts w:ascii="Times New Roman" w:eastAsia="Times New Roman" w:hAnsi="Times New Roman" w:cs="Times New Roman"/>
          <w:sz w:val="28"/>
          <w:szCs w:val="28"/>
        </w:rPr>
        <w:t xml:space="preserve">(утв. </w:t>
      </w:r>
      <w:hyperlink w:anchor="sub_0" w:history="1">
        <w:r w:rsidR="00013409" w:rsidRPr="00E439BA">
          <w:rPr>
            <w:rFonts w:ascii="Times New Roman" w:eastAsia="Times New Roman" w:hAnsi="Times New Roman" w:cs="Times New Roman"/>
            <w:b/>
            <w:sz w:val="28"/>
            <w:szCs w:val="28"/>
          </w:rPr>
          <w:t>приказом</w:t>
        </w:r>
      </w:hyperlink>
      <w:r w:rsidR="00013409" w:rsidRPr="00E439B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10 декабря 2013 г. N 1324)</w:t>
      </w:r>
      <w:r w:rsidR="00385109" w:rsidRPr="00E4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409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</w:t>
      </w:r>
      <w:r w:rsidR="00202271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Азигуловская  школа им.Героя </w:t>
      </w:r>
      <w:r w:rsidR="00202271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Советского Союза Н.Х.Хазипова»</w:t>
      </w:r>
      <w:r w:rsidR="00013409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>» по</w:t>
      </w:r>
      <w:r w:rsidR="00F42626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состоянию на </w:t>
      </w:r>
      <w:r w:rsidR="00202271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4B344C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  <w:r w:rsidR="00013409" w:rsidRPr="00E439B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1" w:name="sub_2001"/>
            <w:r w:rsidRPr="00E439BA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sub_201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771527" w:rsidP="0023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C5E5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013409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sub_201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4C5E59" w:rsidP="00D9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013409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sub_2013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4C5E59" w:rsidP="0064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641AFD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3409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sub_2014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4C5E59" w:rsidP="004C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13409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sub_2015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4C5E59" w:rsidP="00BB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9A257F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013409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sub_2016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4C5E59" w:rsidP="003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sub_2017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4C5E59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sub_2018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7564FF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sub_2019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7564FF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07AB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sub_2110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E439BA" w:rsidRDefault="004C5E59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человек/7</w:t>
            </w:r>
            <w:r w:rsidR="00FB07AB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07AB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sub_211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E439BA" w:rsidRDefault="004C5E59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91617F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/7</w:t>
            </w:r>
            <w:r w:rsidR="00B2560A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sub_211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013409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sub_2113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E439BA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sub_2114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E439BA" w:rsidRDefault="004C5E59" w:rsidP="00485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человек/7</w:t>
            </w:r>
            <w:r w:rsidR="00FB07AB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07AB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sub_2115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1.15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E439BA" w:rsidRDefault="003851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FB07AB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sub_2116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E439BA" w:rsidRDefault="007A6F4C" w:rsidP="00385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1617F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5109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B07AB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sub_2117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E439BA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E439BA" w:rsidRDefault="00385109" w:rsidP="00385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94B7D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1263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sub_2118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DA43F8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 человек/69</w:t>
            </w:r>
            <w:r w:rsidR="00B52B78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sub_2119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AE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sub_2119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E439BA" w:rsidRDefault="007844F5" w:rsidP="0078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344043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а/14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sub_2119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E439BA" w:rsidRDefault="007844F5" w:rsidP="0078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 человек\14</w:t>
            </w:r>
            <w:r w:rsidR="00641AFD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sub_21193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DA43F8" w:rsidP="0078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="007844F5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4043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sub_2124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B82382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sub_2125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1.25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B82382" w:rsidP="00B8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 человек/80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sub_2126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6F42D8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 человека/60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sub_2127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1.27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6F42D8" w:rsidP="006F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B823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человека/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8" w:name="sub_2128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1.28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6F42D8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 человека/32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9" w:name="sub_2129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1.29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0" w:name="sub_2129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1.29.1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6F42D8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человек/13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1" w:name="sub_2129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1.29.2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E439BA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E439BA" w:rsidRDefault="006F42D8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 человек/45</w:t>
            </w:r>
            <w:r w:rsidR="00B2560A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2" w:name="sub_2130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1.30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3" w:name="sub_2130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1.30.1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6F42D8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="00F74515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4" w:name="sub_2130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1.30.2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6F42D8" w:rsidP="00FC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5" w:name="sub_213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1.31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6F42D8" w:rsidP="006F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74515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  <w:r w:rsidR="00984C77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6" w:name="sub_213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1.32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6F42D8" w:rsidP="00FC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74515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="00344043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B52B78" w:rsidRPr="00E43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37" w:name="sub_2002"/>
            <w:r w:rsidRPr="00E439BA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2.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8" w:name="sub_202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0637D7" w:rsidP="00D4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4528B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52B78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9" w:name="sub_2022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52B78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0" w:name="sub_2023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D4528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1" w:name="sub_2024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2" w:name="sub_2241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3" w:name="sub_2243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4" w:name="sub_2244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5" w:name="sub_2245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6" w:name="sub_2025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3851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B52B78" w:rsidRPr="00E439BA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7" w:name="sub_2026"/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439B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439BA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52B78" w:rsidRPr="00E439BA">
              <w:rPr>
                <w:rFonts w:ascii="Times New Roman" w:eastAsia="Times New Roman" w:hAnsi="Times New Roman" w:cs="Times New Roman"/>
                <w:sz w:val="28"/>
                <w:szCs w:val="28"/>
              </w:rPr>
              <w:t>,1 кв.м</w:t>
            </w:r>
          </w:p>
        </w:tc>
      </w:tr>
    </w:tbl>
    <w:p w:rsidR="00013409" w:rsidRPr="00E439BA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9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30FD" w:rsidRPr="00E439BA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409" w:rsidRPr="00E439BA" w:rsidRDefault="00013409" w:rsidP="00013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3409" w:rsidRPr="00E439BA" w:rsidSect="001A4278">
      <w:footerReference w:type="default" r:id="rId13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55" w:rsidRDefault="00897055" w:rsidP="00335E53">
      <w:pPr>
        <w:spacing w:after="0" w:line="240" w:lineRule="auto"/>
      </w:pPr>
      <w:r>
        <w:separator/>
      </w:r>
    </w:p>
  </w:endnote>
  <w:endnote w:type="continuationSeparator" w:id="0">
    <w:p w:rsidR="00897055" w:rsidRDefault="00897055" w:rsidP="0033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573079"/>
      <w:docPartObj>
        <w:docPartGallery w:val="Page Numbers (Bottom of Page)"/>
        <w:docPartUnique/>
      </w:docPartObj>
    </w:sdtPr>
    <w:sdtEndPr/>
    <w:sdtContent>
      <w:p w:rsidR="001F4654" w:rsidRDefault="001F46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4654" w:rsidRDefault="001F46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55" w:rsidRDefault="00897055" w:rsidP="00335E53">
      <w:pPr>
        <w:spacing w:after="0" w:line="240" w:lineRule="auto"/>
      </w:pPr>
      <w:r>
        <w:separator/>
      </w:r>
    </w:p>
  </w:footnote>
  <w:footnote w:type="continuationSeparator" w:id="0">
    <w:p w:rsidR="00897055" w:rsidRDefault="00897055" w:rsidP="00335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54DE"/>
    <w:multiLevelType w:val="hybridMultilevel"/>
    <w:tmpl w:val="667E8B8C"/>
    <w:lvl w:ilvl="0" w:tplc="E58CE2C8">
      <w:start w:val="1"/>
      <w:numFmt w:val="decimal"/>
      <w:lvlText w:val="%1."/>
      <w:lvlJc w:val="left"/>
      <w:pPr>
        <w:ind w:left="0" w:firstLine="0"/>
      </w:pPr>
    </w:lvl>
    <w:lvl w:ilvl="1" w:tplc="C480E6A6">
      <w:start w:val="1"/>
      <w:numFmt w:val="bullet"/>
      <w:lvlText w:val="В"/>
      <w:lvlJc w:val="left"/>
      <w:pPr>
        <w:ind w:left="0" w:firstLine="0"/>
      </w:pPr>
    </w:lvl>
    <w:lvl w:ilvl="2" w:tplc="F64C83E6">
      <w:numFmt w:val="decimal"/>
      <w:lvlText w:val=""/>
      <w:lvlJc w:val="left"/>
      <w:pPr>
        <w:ind w:left="0" w:firstLine="0"/>
      </w:pPr>
    </w:lvl>
    <w:lvl w:ilvl="3" w:tplc="8DA212E4">
      <w:numFmt w:val="decimal"/>
      <w:lvlText w:val=""/>
      <w:lvlJc w:val="left"/>
      <w:pPr>
        <w:ind w:left="0" w:firstLine="0"/>
      </w:pPr>
    </w:lvl>
    <w:lvl w:ilvl="4" w:tplc="37A2CA30">
      <w:numFmt w:val="decimal"/>
      <w:lvlText w:val=""/>
      <w:lvlJc w:val="left"/>
      <w:pPr>
        <w:ind w:left="0" w:firstLine="0"/>
      </w:pPr>
    </w:lvl>
    <w:lvl w:ilvl="5" w:tplc="4B406BB8">
      <w:numFmt w:val="decimal"/>
      <w:lvlText w:val=""/>
      <w:lvlJc w:val="left"/>
      <w:pPr>
        <w:ind w:left="0" w:firstLine="0"/>
      </w:pPr>
    </w:lvl>
    <w:lvl w:ilvl="6" w:tplc="092ADF5E">
      <w:numFmt w:val="decimal"/>
      <w:lvlText w:val=""/>
      <w:lvlJc w:val="left"/>
      <w:pPr>
        <w:ind w:left="0" w:firstLine="0"/>
      </w:pPr>
    </w:lvl>
    <w:lvl w:ilvl="7" w:tplc="9D147DBC">
      <w:numFmt w:val="decimal"/>
      <w:lvlText w:val=""/>
      <w:lvlJc w:val="left"/>
      <w:pPr>
        <w:ind w:left="0" w:firstLine="0"/>
      </w:pPr>
    </w:lvl>
    <w:lvl w:ilvl="8" w:tplc="0A7C785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2133B38"/>
    <w:multiLevelType w:val="multilevel"/>
    <w:tmpl w:val="A1DE2F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9A6352"/>
    <w:multiLevelType w:val="hybridMultilevel"/>
    <w:tmpl w:val="FF6A349C"/>
    <w:lvl w:ilvl="0" w:tplc="76B46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14F8"/>
    <w:multiLevelType w:val="hybridMultilevel"/>
    <w:tmpl w:val="63C019C2"/>
    <w:lvl w:ilvl="0" w:tplc="76B46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B0673"/>
    <w:multiLevelType w:val="hybridMultilevel"/>
    <w:tmpl w:val="D4BC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C0D4E"/>
    <w:multiLevelType w:val="multilevel"/>
    <w:tmpl w:val="4594C2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C29AE"/>
    <w:multiLevelType w:val="hybridMultilevel"/>
    <w:tmpl w:val="C8CE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47B5A"/>
    <w:multiLevelType w:val="hybridMultilevel"/>
    <w:tmpl w:val="0602F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A53C7"/>
    <w:multiLevelType w:val="hybridMultilevel"/>
    <w:tmpl w:val="2A7E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0A78"/>
    <w:multiLevelType w:val="hybridMultilevel"/>
    <w:tmpl w:val="EF24B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35219"/>
    <w:multiLevelType w:val="hybridMultilevel"/>
    <w:tmpl w:val="78E6A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E1D"/>
    <w:multiLevelType w:val="hybridMultilevel"/>
    <w:tmpl w:val="FA70283C"/>
    <w:lvl w:ilvl="0" w:tplc="0419000D">
      <w:start w:val="1"/>
      <w:numFmt w:val="bullet"/>
      <w:lvlText w:val=""/>
      <w:lvlJc w:val="left"/>
      <w:pPr>
        <w:tabs>
          <w:tab w:val="num" w:pos="1141"/>
        </w:tabs>
        <w:ind w:left="114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83322"/>
    <w:multiLevelType w:val="hybridMultilevel"/>
    <w:tmpl w:val="ABB82AF2"/>
    <w:lvl w:ilvl="0" w:tplc="05A04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5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2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7E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29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4E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E3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2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EC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175CE3"/>
    <w:multiLevelType w:val="multilevel"/>
    <w:tmpl w:val="67AA3E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51D10"/>
    <w:multiLevelType w:val="hybridMultilevel"/>
    <w:tmpl w:val="4A0A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C82295"/>
    <w:multiLevelType w:val="hybridMultilevel"/>
    <w:tmpl w:val="D902C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52B0BEB"/>
    <w:multiLevelType w:val="hybridMultilevel"/>
    <w:tmpl w:val="EEF24BC2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8987735"/>
    <w:multiLevelType w:val="hybridMultilevel"/>
    <w:tmpl w:val="A82AC2DE"/>
    <w:lvl w:ilvl="0" w:tplc="36BE92B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AA5E7A"/>
    <w:multiLevelType w:val="hybridMultilevel"/>
    <w:tmpl w:val="722208A2"/>
    <w:lvl w:ilvl="0" w:tplc="70F26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2B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2D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C4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C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E7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0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80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E11918"/>
    <w:multiLevelType w:val="hybridMultilevel"/>
    <w:tmpl w:val="5CA464BA"/>
    <w:lvl w:ilvl="0" w:tplc="953CC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C5BC8"/>
    <w:multiLevelType w:val="hybridMultilevel"/>
    <w:tmpl w:val="401C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B54D03"/>
    <w:multiLevelType w:val="hybridMultilevel"/>
    <w:tmpl w:val="4B4E6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7467"/>
    <w:multiLevelType w:val="hybridMultilevel"/>
    <w:tmpl w:val="B56452C4"/>
    <w:lvl w:ilvl="0" w:tplc="98CC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AE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0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E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680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2B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09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0C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54EE4"/>
    <w:multiLevelType w:val="hybridMultilevel"/>
    <w:tmpl w:val="D5B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D361E"/>
    <w:multiLevelType w:val="hybridMultilevel"/>
    <w:tmpl w:val="D3866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D38561B"/>
    <w:multiLevelType w:val="multilevel"/>
    <w:tmpl w:val="4950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E82D61"/>
    <w:multiLevelType w:val="hybridMultilevel"/>
    <w:tmpl w:val="B42699C0"/>
    <w:lvl w:ilvl="0" w:tplc="2EEE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D628A3"/>
    <w:multiLevelType w:val="hybridMultilevel"/>
    <w:tmpl w:val="8B245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C9004B1"/>
    <w:multiLevelType w:val="multilevel"/>
    <w:tmpl w:val="36AA9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D3A41"/>
    <w:multiLevelType w:val="hybridMultilevel"/>
    <w:tmpl w:val="6A3C0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4A57AF"/>
    <w:multiLevelType w:val="hybridMultilevel"/>
    <w:tmpl w:val="595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D1A4C"/>
    <w:multiLevelType w:val="hybridMultilevel"/>
    <w:tmpl w:val="1F402556"/>
    <w:lvl w:ilvl="0" w:tplc="96F4A932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5844708"/>
    <w:multiLevelType w:val="hybridMultilevel"/>
    <w:tmpl w:val="7FA4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6292F"/>
    <w:multiLevelType w:val="multilevel"/>
    <w:tmpl w:val="D5EA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D27BE8"/>
    <w:multiLevelType w:val="hybridMultilevel"/>
    <w:tmpl w:val="DDEAF89A"/>
    <w:lvl w:ilvl="0" w:tplc="DFBCD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6A3103"/>
    <w:multiLevelType w:val="hybridMultilevel"/>
    <w:tmpl w:val="D4BA92AA"/>
    <w:lvl w:ilvl="0" w:tplc="4698C6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6BE33C5C"/>
    <w:multiLevelType w:val="hybridMultilevel"/>
    <w:tmpl w:val="1C1A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E51E2E"/>
    <w:multiLevelType w:val="hybridMultilevel"/>
    <w:tmpl w:val="01E8980A"/>
    <w:lvl w:ilvl="0" w:tplc="612EB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CA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81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A2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6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2B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6F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88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2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414FF4"/>
    <w:multiLevelType w:val="hybridMultilevel"/>
    <w:tmpl w:val="2946DEDA"/>
    <w:lvl w:ilvl="0" w:tplc="FD182388">
      <w:start w:val="1"/>
      <w:numFmt w:val="decimal"/>
      <w:lvlText w:val="%1."/>
      <w:lvlJc w:val="left"/>
      <w:pPr>
        <w:ind w:left="2668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2381AC6">
      <w:numFmt w:val="bullet"/>
      <w:lvlText w:val="•"/>
      <w:lvlJc w:val="left"/>
      <w:pPr>
        <w:ind w:left="3378" w:hanging="212"/>
      </w:pPr>
      <w:rPr>
        <w:lang w:val="ru-RU" w:eastAsia="en-US" w:bidi="ar-SA"/>
      </w:rPr>
    </w:lvl>
    <w:lvl w:ilvl="2" w:tplc="A0B6DC7C">
      <w:numFmt w:val="bullet"/>
      <w:lvlText w:val="•"/>
      <w:lvlJc w:val="left"/>
      <w:pPr>
        <w:ind w:left="4096" w:hanging="212"/>
      </w:pPr>
      <w:rPr>
        <w:lang w:val="ru-RU" w:eastAsia="en-US" w:bidi="ar-SA"/>
      </w:rPr>
    </w:lvl>
    <w:lvl w:ilvl="3" w:tplc="2BFE1140">
      <w:numFmt w:val="bullet"/>
      <w:lvlText w:val="•"/>
      <w:lvlJc w:val="left"/>
      <w:pPr>
        <w:ind w:left="4815" w:hanging="212"/>
      </w:pPr>
      <w:rPr>
        <w:lang w:val="ru-RU" w:eastAsia="en-US" w:bidi="ar-SA"/>
      </w:rPr>
    </w:lvl>
    <w:lvl w:ilvl="4" w:tplc="184804F6">
      <w:numFmt w:val="bullet"/>
      <w:lvlText w:val="•"/>
      <w:lvlJc w:val="left"/>
      <w:pPr>
        <w:ind w:left="5533" w:hanging="212"/>
      </w:pPr>
      <w:rPr>
        <w:lang w:val="ru-RU" w:eastAsia="en-US" w:bidi="ar-SA"/>
      </w:rPr>
    </w:lvl>
    <w:lvl w:ilvl="5" w:tplc="ABDA4AE4">
      <w:numFmt w:val="bullet"/>
      <w:lvlText w:val="•"/>
      <w:lvlJc w:val="left"/>
      <w:pPr>
        <w:ind w:left="6252" w:hanging="212"/>
      </w:pPr>
      <w:rPr>
        <w:lang w:val="ru-RU" w:eastAsia="en-US" w:bidi="ar-SA"/>
      </w:rPr>
    </w:lvl>
    <w:lvl w:ilvl="6" w:tplc="70EEBFB6">
      <w:numFmt w:val="bullet"/>
      <w:lvlText w:val="•"/>
      <w:lvlJc w:val="left"/>
      <w:pPr>
        <w:ind w:left="6970" w:hanging="212"/>
      </w:pPr>
      <w:rPr>
        <w:lang w:val="ru-RU" w:eastAsia="en-US" w:bidi="ar-SA"/>
      </w:rPr>
    </w:lvl>
    <w:lvl w:ilvl="7" w:tplc="23A24C46">
      <w:numFmt w:val="bullet"/>
      <w:lvlText w:val="•"/>
      <w:lvlJc w:val="left"/>
      <w:pPr>
        <w:ind w:left="7688" w:hanging="212"/>
      </w:pPr>
      <w:rPr>
        <w:lang w:val="ru-RU" w:eastAsia="en-US" w:bidi="ar-SA"/>
      </w:rPr>
    </w:lvl>
    <w:lvl w:ilvl="8" w:tplc="B152078C">
      <w:numFmt w:val="bullet"/>
      <w:lvlText w:val="•"/>
      <w:lvlJc w:val="left"/>
      <w:pPr>
        <w:ind w:left="8407" w:hanging="212"/>
      </w:pPr>
      <w:rPr>
        <w:lang w:val="ru-RU" w:eastAsia="en-US" w:bidi="ar-SA"/>
      </w:rPr>
    </w:lvl>
  </w:abstractNum>
  <w:abstractNum w:abstractNumId="44" w15:restartNumberingAfterBreak="0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77F33"/>
    <w:multiLevelType w:val="hybridMultilevel"/>
    <w:tmpl w:val="EFA88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D85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35B42"/>
    <w:multiLevelType w:val="hybridMultilevel"/>
    <w:tmpl w:val="7568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35"/>
  </w:num>
  <w:num w:numId="4">
    <w:abstractNumId w:val="20"/>
  </w:num>
  <w:num w:numId="5">
    <w:abstractNumId w:val="45"/>
  </w:num>
  <w:num w:numId="6">
    <w:abstractNumId w:val="39"/>
  </w:num>
  <w:num w:numId="7">
    <w:abstractNumId w:val="18"/>
  </w:num>
  <w:num w:numId="8">
    <w:abstractNumId w:val="23"/>
  </w:num>
  <w:num w:numId="9">
    <w:abstractNumId w:val="17"/>
  </w:num>
  <w:num w:numId="10">
    <w:abstractNumId w:val="2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3"/>
  </w:num>
  <w:num w:numId="14">
    <w:abstractNumId w:val="9"/>
  </w:num>
  <w:num w:numId="15">
    <w:abstractNumId w:val="11"/>
  </w:num>
  <w:num w:numId="16">
    <w:abstractNumId w:val="34"/>
  </w:num>
  <w:num w:numId="17">
    <w:abstractNumId w:val="6"/>
  </w:num>
  <w:num w:numId="18">
    <w:abstractNumId w:val="8"/>
  </w:num>
  <w:num w:numId="19">
    <w:abstractNumId w:val="19"/>
  </w:num>
  <w:num w:numId="20">
    <w:abstractNumId w:val="36"/>
  </w:num>
  <w:num w:numId="21">
    <w:abstractNumId w:val="12"/>
  </w:num>
  <w:num w:numId="22">
    <w:abstractNumId w:val="30"/>
  </w:num>
  <w:num w:numId="23">
    <w:abstractNumId w:val="25"/>
  </w:num>
  <w:num w:numId="24">
    <w:abstractNumId w:val="42"/>
  </w:num>
  <w:num w:numId="25">
    <w:abstractNumId w:val="21"/>
  </w:num>
  <w:num w:numId="26">
    <w:abstractNumId w:val="24"/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27"/>
  </w:num>
  <w:num w:numId="31">
    <w:abstractNumId w:val="26"/>
  </w:num>
  <w:num w:numId="32">
    <w:abstractNumId w:val="44"/>
  </w:num>
  <w:num w:numId="33">
    <w:abstractNumId w:val="38"/>
  </w:num>
  <w:num w:numId="34">
    <w:abstractNumId w:val="16"/>
  </w:num>
  <w:num w:numId="35">
    <w:abstractNumId w:val="46"/>
  </w:num>
  <w:num w:numId="36">
    <w:abstractNumId w:val="0"/>
  </w:num>
  <w:num w:numId="37">
    <w:abstractNumId w:val="1"/>
  </w:num>
  <w:num w:numId="38">
    <w:abstractNumId w:val="28"/>
  </w:num>
  <w:num w:numId="39">
    <w:abstractNumId w:val="29"/>
  </w:num>
  <w:num w:numId="40">
    <w:abstractNumId w:val="32"/>
  </w:num>
  <w:num w:numId="41">
    <w:abstractNumId w:val="3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0"/>
  </w:num>
  <w:num w:numId="45">
    <w:abstractNumId w:val="7"/>
  </w:num>
  <w:num w:numId="46">
    <w:abstractNumId w:val="15"/>
  </w:num>
  <w:num w:numId="47">
    <w:abstractNumId w:val="5"/>
  </w:num>
  <w:num w:numId="48">
    <w:abstractNumId w:val="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09"/>
    <w:rsid w:val="000037AA"/>
    <w:rsid w:val="00007ECC"/>
    <w:rsid w:val="000126C2"/>
    <w:rsid w:val="00013409"/>
    <w:rsid w:val="00014079"/>
    <w:rsid w:val="000173F7"/>
    <w:rsid w:val="0001741C"/>
    <w:rsid w:val="00020E93"/>
    <w:rsid w:val="00027251"/>
    <w:rsid w:val="00033A46"/>
    <w:rsid w:val="00033DF5"/>
    <w:rsid w:val="00034184"/>
    <w:rsid w:val="000365C5"/>
    <w:rsid w:val="00037A34"/>
    <w:rsid w:val="000430FD"/>
    <w:rsid w:val="000431DF"/>
    <w:rsid w:val="000469FF"/>
    <w:rsid w:val="00051AE8"/>
    <w:rsid w:val="0005289C"/>
    <w:rsid w:val="00054EA5"/>
    <w:rsid w:val="00056B0B"/>
    <w:rsid w:val="000637D7"/>
    <w:rsid w:val="00065019"/>
    <w:rsid w:val="00065C09"/>
    <w:rsid w:val="00073807"/>
    <w:rsid w:val="000900E4"/>
    <w:rsid w:val="000A4D45"/>
    <w:rsid w:val="000C39C0"/>
    <w:rsid w:val="000D06FA"/>
    <w:rsid w:val="000D134D"/>
    <w:rsid w:val="000D1B05"/>
    <w:rsid w:val="000D1D5E"/>
    <w:rsid w:val="000D554B"/>
    <w:rsid w:val="000E0031"/>
    <w:rsid w:val="000E0290"/>
    <w:rsid w:val="000E4BCD"/>
    <w:rsid w:val="000E5426"/>
    <w:rsid w:val="000F3BF1"/>
    <w:rsid w:val="000F6E43"/>
    <w:rsid w:val="000F7125"/>
    <w:rsid w:val="001000C8"/>
    <w:rsid w:val="00104FA8"/>
    <w:rsid w:val="001143EF"/>
    <w:rsid w:val="00115CC6"/>
    <w:rsid w:val="00116800"/>
    <w:rsid w:val="00117680"/>
    <w:rsid w:val="0011774F"/>
    <w:rsid w:val="00117CE7"/>
    <w:rsid w:val="00141576"/>
    <w:rsid w:val="00141A75"/>
    <w:rsid w:val="001450A1"/>
    <w:rsid w:val="00146EDE"/>
    <w:rsid w:val="00147D12"/>
    <w:rsid w:val="0015134D"/>
    <w:rsid w:val="00152D77"/>
    <w:rsid w:val="001600F0"/>
    <w:rsid w:val="001631B0"/>
    <w:rsid w:val="001641A5"/>
    <w:rsid w:val="00165CF2"/>
    <w:rsid w:val="00166E8C"/>
    <w:rsid w:val="00170404"/>
    <w:rsid w:val="001717E8"/>
    <w:rsid w:val="00183EB0"/>
    <w:rsid w:val="001841BC"/>
    <w:rsid w:val="00184573"/>
    <w:rsid w:val="0018561C"/>
    <w:rsid w:val="0019246E"/>
    <w:rsid w:val="00196126"/>
    <w:rsid w:val="001A1118"/>
    <w:rsid w:val="001A25E0"/>
    <w:rsid w:val="001A2A5C"/>
    <w:rsid w:val="001A4278"/>
    <w:rsid w:val="001A4E06"/>
    <w:rsid w:val="001B1023"/>
    <w:rsid w:val="001B2E9A"/>
    <w:rsid w:val="001C3DF6"/>
    <w:rsid w:val="001E0D6F"/>
    <w:rsid w:val="001F4654"/>
    <w:rsid w:val="001F524F"/>
    <w:rsid w:val="001F6AB3"/>
    <w:rsid w:val="00202271"/>
    <w:rsid w:val="0020259C"/>
    <w:rsid w:val="002120FD"/>
    <w:rsid w:val="00215652"/>
    <w:rsid w:val="00215FF4"/>
    <w:rsid w:val="00222E94"/>
    <w:rsid w:val="002234D1"/>
    <w:rsid w:val="002312CD"/>
    <w:rsid w:val="00231E47"/>
    <w:rsid w:val="00236A53"/>
    <w:rsid w:val="0024162E"/>
    <w:rsid w:val="00247A59"/>
    <w:rsid w:val="002503C1"/>
    <w:rsid w:val="002538FA"/>
    <w:rsid w:val="00254C88"/>
    <w:rsid w:val="002604DA"/>
    <w:rsid w:val="0026369A"/>
    <w:rsid w:val="00267CBA"/>
    <w:rsid w:val="00281003"/>
    <w:rsid w:val="002912D3"/>
    <w:rsid w:val="00291F74"/>
    <w:rsid w:val="002A12FF"/>
    <w:rsid w:val="002A14BA"/>
    <w:rsid w:val="002C56B1"/>
    <w:rsid w:val="002D3D21"/>
    <w:rsid w:val="002E03B9"/>
    <w:rsid w:val="002E076F"/>
    <w:rsid w:val="002E2CB1"/>
    <w:rsid w:val="002E3BEB"/>
    <w:rsid w:val="002E5070"/>
    <w:rsid w:val="002F18B3"/>
    <w:rsid w:val="002F240C"/>
    <w:rsid w:val="002F2CBD"/>
    <w:rsid w:val="002F45A8"/>
    <w:rsid w:val="00300BBB"/>
    <w:rsid w:val="0031140C"/>
    <w:rsid w:val="0031688A"/>
    <w:rsid w:val="00316A4A"/>
    <w:rsid w:val="00320BB7"/>
    <w:rsid w:val="00324CC8"/>
    <w:rsid w:val="003330EC"/>
    <w:rsid w:val="00335E53"/>
    <w:rsid w:val="00336D97"/>
    <w:rsid w:val="0034064C"/>
    <w:rsid w:val="00344043"/>
    <w:rsid w:val="003476B9"/>
    <w:rsid w:val="00347EC6"/>
    <w:rsid w:val="003500BD"/>
    <w:rsid w:val="00352242"/>
    <w:rsid w:val="00371263"/>
    <w:rsid w:val="00372B1E"/>
    <w:rsid w:val="00374A2B"/>
    <w:rsid w:val="00385109"/>
    <w:rsid w:val="003A23ED"/>
    <w:rsid w:val="003A4261"/>
    <w:rsid w:val="003B0A0A"/>
    <w:rsid w:val="003C2AEB"/>
    <w:rsid w:val="003E3D47"/>
    <w:rsid w:val="003E7047"/>
    <w:rsid w:val="003F6CD6"/>
    <w:rsid w:val="003F6E51"/>
    <w:rsid w:val="00400DAA"/>
    <w:rsid w:val="00402900"/>
    <w:rsid w:val="00404783"/>
    <w:rsid w:val="00404D25"/>
    <w:rsid w:val="00405C6F"/>
    <w:rsid w:val="00407138"/>
    <w:rsid w:val="00407240"/>
    <w:rsid w:val="0042190D"/>
    <w:rsid w:val="00422CFC"/>
    <w:rsid w:val="004247D1"/>
    <w:rsid w:val="0044197A"/>
    <w:rsid w:val="00441B0E"/>
    <w:rsid w:val="004424FE"/>
    <w:rsid w:val="00444E44"/>
    <w:rsid w:val="00444F2D"/>
    <w:rsid w:val="00445BB8"/>
    <w:rsid w:val="0045024C"/>
    <w:rsid w:val="00451A9B"/>
    <w:rsid w:val="004541D6"/>
    <w:rsid w:val="00462133"/>
    <w:rsid w:val="00470562"/>
    <w:rsid w:val="00471C66"/>
    <w:rsid w:val="00477924"/>
    <w:rsid w:val="00485B69"/>
    <w:rsid w:val="00486B82"/>
    <w:rsid w:val="004B344C"/>
    <w:rsid w:val="004B6B7F"/>
    <w:rsid w:val="004B7143"/>
    <w:rsid w:val="004C0874"/>
    <w:rsid w:val="004C5E59"/>
    <w:rsid w:val="004D7506"/>
    <w:rsid w:val="004D79EB"/>
    <w:rsid w:val="004E14BE"/>
    <w:rsid w:val="004E3D3E"/>
    <w:rsid w:val="004F0FDA"/>
    <w:rsid w:val="004F7A0A"/>
    <w:rsid w:val="0050377A"/>
    <w:rsid w:val="00505094"/>
    <w:rsid w:val="00507363"/>
    <w:rsid w:val="00516FDB"/>
    <w:rsid w:val="00523BF6"/>
    <w:rsid w:val="00525C8B"/>
    <w:rsid w:val="005316EE"/>
    <w:rsid w:val="00544694"/>
    <w:rsid w:val="0054474A"/>
    <w:rsid w:val="005508BE"/>
    <w:rsid w:val="005541A3"/>
    <w:rsid w:val="00565B60"/>
    <w:rsid w:val="00566E11"/>
    <w:rsid w:val="00585915"/>
    <w:rsid w:val="00594712"/>
    <w:rsid w:val="00595BE9"/>
    <w:rsid w:val="005B3BB0"/>
    <w:rsid w:val="005C425A"/>
    <w:rsid w:val="005D05DD"/>
    <w:rsid w:val="005D46EC"/>
    <w:rsid w:val="005D68AF"/>
    <w:rsid w:val="005F6BEE"/>
    <w:rsid w:val="00612129"/>
    <w:rsid w:val="00614396"/>
    <w:rsid w:val="00625FE7"/>
    <w:rsid w:val="00630288"/>
    <w:rsid w:val="006326D0"/>
    <w:rsid w:val="0063789A"/>
    <w:rsid w:val="00641AFD"/>
    <w:rsid w:val="00641B86"/>
    <w:rsid w:val="006518C1"/>
    <w:rsid w:val="00651D08"/>
    <w:rsid w:val="00652934"/>
    <w:rsid w:val="006531FD"/>
    <w:rsid w:val="00655DCD"/>
    <w:rsid w:val="00661389"/>
    <w:rsid w:val="00666644"/>
    <w:rsid w:val="00671745"/>
    <w:rsid w:val="006756D9"/>
    <w:rsid w:val="006811C2"/>
    <w:rsid w:val="00681F00"/>
    <w:rsid w:val="006820F3"/>
    <w:rsid w:val="006823CB"/>
    <w:rsid w:val="00683BE6"/>
    <w:rsid w:val="00692E43"/>
    <w:rsid w:val="006A6A5D"/>
    <w:rsid w:val="006B3424"/>
    <w:rsid w:val="006C4078"/>
    <w:rsid w:val="006D12C7"/>
    <w:rsid w:val="006E3195"/>
    <w:rsid w:val="006E715F"/>
    <w:rsid w:val="006F3E51"/>
    <w:rsid w:val="006F42D8"/>
    <w:rsid w:val="00705341"/>
    <w:rsid w:val="007209DE"/>
    <w:rsid w:val="00721810"/>
    <w:rsid w:val="0073402D"/>
    <w:rsid w:val="00747E67"/>
    <w:rsid w:val="0075067C"/>
    <w:rsid w:val="007564FF"/>
    <w:rsid w:val="00762105"/>
    <w:rsid w:val="00762390"/>
    <w:rsid w:val="00763742"/>
    <w:rsid w:val="00765819"/>
    <w:rsid w:val="00771412"/>
    <w:rsid w:val="00771527"/>
    <w:rsid w:val="00772234"/>
    <w:rsid w:val="007743A6"/>
    <w:rsid w:val="00783C85"/>
    <w:rsid w:val="007844F5"/>
    <w:rsid w:val="00790F66"/>
    <w:rsid w:val="00791B09"/>
    <w:rsid w:val="00793DB2"/>
    <w:rsid w:val="007A2931"/>
    <w:rsid w:val="007A6F4C"/>
    <w:rsid w:val="007A7B57"/>
    <w:rsid w:val="007B407A"/>
    <w:rsid w:val="007B5926"/>
    <w:rsid w:val="007C0C59"/>
    <w:rsid w:val="007C28E6"/>
    <w:rsid w:val="007D0B71"/>
    <w:rsid w:val="007D51A4"/>
    <w:rsid w:val="007E0848"/>
    <w:rsid w:val="007E7199"/>
    <w:rsid w:val="0080758D"/>
    <w:rsid w:val="008126BE"/>
    <w:rsid w:val="008156E5"/>
    <w:rsid w:val="008339EA"/>
    <w:rsid w:val="00834EAC"/>
    <w:rsid w:val="008378B8"/>
    <w:rsid w:val="00841DF6"/>
    <w:rsid w:val="00843A1F"/>
    <w:rsid w:val="00844B18"/>
    <w:rsid w:val="00866007"/>
    <w:rsid w:val="0087597A"/>
    <w:rsid w:val="00875BCC"/>
    <w:rsid w:val="00897055"/>
    <w:rsid w:val="008A4A19"/>
    <w:rsid w:val="008A594C"/>
    <w:rsid w:val="008B31EE"/>
    <w:rsid w:val="008C1E30"/>
    <w:rsid w:val="008D4304"/>
    <w:rsid w:val="008D7EA3"/>
    <w:rsid w:val="008E1410"/>
    <w:rsid w:val="008E1C02"/>
    <w:rsid w:val="008E482C"/>
    <w:rsid w:val="008F3C42"/>
    <w:rsid w:val="008F6C22"/>
    <w:rsid w:val="009110D3"/>
    <w:rsid w:val="009132FE"/>
    <w:rsid w:val="0091617F"/>
    <w:rsid w:val="00921713"/>
    <w:rsid w:val="009229A8"/>
    <w:rsid w:val="00923DDD"/>
    <w:rsid w:val="009243DB"/>
    <w:rsid w:val="00927052"/>
    <w:rsid w:val="00940B93"/>
    <w:rsid w:val="009460CE"/>
    <w:rsid w:val="0095652F"/>
    <w:rsid w:val="0095749E"/>
    <w:rsid w:val="009717CF"/>
    <w:rsid w:val="00977B67"/>
    <w:rsid w:val="00980B2E"/>
    <w:rsid w:val="00984C6C"/>
    <w:rsid w:val="00984C77"/>
    <w:rsid w:val="009870BE"/>
    <w:rsid w:val="009902B9"/>
    <w:rsid w:val="009A1DC5"/>
    <w:rsid w:val="009A257F"/>
    <w:rsid w:val="009A6FF1"/>
    <w:rsid w:val="009B1C79"/>
    <w:rsid w:val="009C212D"/>
    <w:rsid w:val="009C755E"/>
    <w:rsid w:val="009D3C0F"/>
    <w:rsid w:val="009E6AD0"/>
    <w:rsid w:val="009E6E5B"/>
    <w:rsid w:val="009E74BA"/>
    <w:rsid w:val="009F2D44"/>
    <w:rsid w:val="00A019E4"/>
    <w:rsid w:val="00A04846"/>
    <w:rsid w:val="00A1184C"/>
    <w:rsid w:val="00A22A96"/>
    <w:rsid w:val="00A31D71"/>
    <w:rsid w:val="00A36DC4"/>
    <w:rsid w:val="00A45821"/>
    <w:rsid w:val="00A46CAD"/>
    <w:rsid w:val="00A46FB7"/>
    <w:rsid w:val="00A51185"/>
    <w:rsid w:val="00A605AA"/>
    <w:rsid w:val="00A618DB"/>
    <w:rsid w:val="00A64CB6"/>
    <w:rsid w:val="00A7219D"/>
    <w:rsid w:val="00A7471F"/>
    <w:rsid w:val="00A75486"/>
    <w:rsid w:val="00A80776"/>
    <w:rsid w:val="00A809DC"/>
    <w:rsid w:val="00A80FDC"/>
    <w:rsid w:val="00A84A47"/>
    <w:rsid w:val="00A908C9"/>
    <w:rsid w:val="00AB4D13"/>
    <w:rsid w:val="00AC09E1"/>
    <w:rsid w:val="00AD44CC"/>
    <w:rsid w:val="00AE3F13"/>
    <w:rsid w:val="00AE4715"/>
    <w:rsid w:val="00AF087D"/>
    <w:rsid w:val="00AF4D4A"/>
    <w:rsid w:val="00AF7628"/>
    <w:rsid w:val="00B05622"/>
    <w:rsid w:val="00B16266"/>
    <w:rsid w:val="00B17061"/>
    <w:rsid w:val="00B222C6"/>
    <w:rsid w:val="00B233A3"/>
    <w:rsid w:val="00B2560A"/>
    <w:rsid w:val="00B27F57"/>
    <w:rsid w:val="00B31028"/>
    <w:rsid w:val="00B342F1"/>
    <w:rsid w:val="00B5096B"/>
    <w:rsid w:val="00B51AD0"/>
    <w:rsid w:val="00B52B78"/>
    <w:rsid w:val="00B544CC"/>
    <w:rsid w:val="00B60A90"/>
    <w:rsid w:val="00B6430C"/>
    <w:rsid w:val="00B66F53"/>
    <w:rsid w:val="00B73D43"/>
    <w:rsid w:val="00B814E8"/>
    <w:rsid w:val="00B82382"/>
    <w:rsid w:val="00B90231"/>
    <w:rsid w:val="00B9103F"/>
    <w:rsid w:val="00B93748"/>
    <w:rsid w:val="00B94DEB"/>
    <w:rsid w:val="00B95052"/>
    <w:rsid w:val="00BA7079"/>
    <w:rsid w:val="00BB1ADE"/>
    <w:rsid w:val="00BB47CC"/>
    <w:rsid w:val="00BB5A98"/>
    <w:rsid w:val="00BC19E7"/>
    <w:rsid w:val="00BD09B2"/>
    <w:rsid w:val="00BD0E2A"/>
    <w:rsid w:val="00BE2909"/>
    <w:rsid w:val="00BE2F27"/>
    <w:rsid w:val="00BE6D42"/>
    <w:rsid w:val="00BF18FA"/>
    <w:rsid w:val="00BF1E7A"/>
    <w:rsid w:val="00BF788F"/>
    <w:rsid w:val="00C000EC"/>
    <w:rsid w:val="00C01C41"/>
    <w:rsid w:val="00C02C57"/>
    <w:rsid w:val="00C03691"/>
    <w:rsid w:val="00C06F47"/>
    <w:rsid w:val="00C1259F"/>
    <w:rsid w:val="00C15713"/>
    <w:rsid w:val="00C24EEE"/>
    <w:rsid w:val="00C2731C"/>
    <w:rsid w:val="00C37606"/>
    <w:rsid w:val="00C44C42"/>
    <w:rsid w:val="00C5705D"/>
    <w:rsid w:val="00C574D4"/>
    <w:rsid w:val="00C720B5"/>
    <w:rsid w:val="00C722E8"/>
    <w:rsid w:val="00C81D71"/>
    <w:rsid w:val="00C85E83"/>
    <w:rsid w:val="00CA4CE2"/>
    <w:rsid w:val="00CB1E5B"/>
    <w:rsid w:val="00CB3948"/>
    <w:rsid w:val="00CC77E0"/>
    <w:rsid w:val="00CC7EB6"/>
    <w:rsid w:val="00CD5A1E"/>
    <w:rsid w:val="00CF793E"/>
    <w:rsid w:val="00CF7D19"/>
    <w:rsid w:val="00D0004C"/>
    <w:rsid w:val="00D03ADD"/>
    <w:rsid w:val="00D048D9"/>
    <w:rsid w:val="00D0585A"/>
    <w:rsid w:val="00D206D9"/>
    <w:rsid w:val="00D41A3D"/>
    <w:rsid w:val="00D447E6"/>
    <w:rsid w:val="00D4528B"/>
    <w:rsid w:val="00D47B39"/>
    <w:rsid w:val="00D5292C"/>
    <w:rsid w:val="00D54F5A"/>
    <w:rsid w:val="00D57EB6"/>
    <w:rsid w:val="00D66179"/>
    <w:rsid w:val="00D70746"/>
    <w:rsid w:val="00D71405"/>
    <w:rsid w:val="00D73FCB"/>
    <w:rsid w:val="00D779C3"/>
    <w:rsid w:val="00D830E1"/>
    <w:rsid w:val="00D91A57"/>
    <w:rsid w:val="00D95E98"/>
    <w:rsid w:val="00D97DAC"/>
    <w:rsid w:val="00DA14CD"/>
    <w:rsid w:val="00DA2F9B"/>
    <w:rsid w:val="00DA43F8"/>
    <w:rsid w:val="00DA673B"/>
    <w:rsid w:val="00DB3CC0"/>
    <w:rsid w:val="00DB3E81"/>
    <w:rsid w:val="00DB7027"/>
    <w:rsid w:val="00DC1071"/>
    <w:rsid w:val="00DC127A"/>
    <w:rsid w:val="00DC618B"/>
    <w:rsid w:val="00DC6EDD"/>
    <w:rsid w:val="00DD1163"/>
    <w:rsid w:val="00DF2547"/>
    <w:rsid w:val="00DF6586"/>
    <w:rsid w:val="00E00507"/>
    <w:rsid w:val="00E03CD1"/>
    <w:rsid w:val="00E10988"/>
    <w:rsid w:val="00E10AAA"/>
    <w:rsid w:val="00E11D55"/>
    <w:rsid w:val="00E1308E"/>
    <w:rsid w:val="00E25B8A"/>
    <w:rsid w:val="00E26997"/>
    <w:rsid w:val="00E37756"/>
    <w:rsid w:val="00E439BA"/>
    <w:rsid w:val="00E51856"/>
    <w:rsid w:val="00E613CA"/>
    <w:rsid w:val="00E61E1D"/>
    <w:rsid w:val="00E6450F"/>
    <w:rsid w:val="00E661B2"/>
    <w:rsid w:val="00E67445"/>
    <w:rsid w:val="00E733EB"/>
    <w:rsid w:val="00E76E1E"/>
    <w:rsid w:val="00E85B9A"/>
    <w:rsid w:val="00E8785C"/>
    <w:rsid w:val="00E95D35"/>
    <w:rsid w:val="00E95F72"/>
    <w:rsid w:val="00EB1A48"/>
    <w:rsid w:val="00EB328A"/>
    <w:rsid w:val="00EB509B"/>
    <w:rsid w:val="00EC7AD0"/>
    <w:rsid w:val="00ED155D"/>
    <w:rsid w:val="00ED415F"/>
    <w:rsid w:val="00EE286C"/>
    <w:rsid w:val="00EE3F16"/>
    <w:rsid w:val="00EE72CC"/>
    <w:rsid w:val="00EF1EFB"/>
    <w:rsid w:val="00F0639A"/>
    <w:rsid w:val="00F11277"/>
    <w:rsid w:val="00F26934"/>
    <w:rsid w:val="00F42626"/>
    <w:rsid w:val="00F430B1"/>
    <w:rsid w:val="00F4498B"/>
    <w:rsid w:val="00F5191C"/>
    <w:rsid w:val="00F56D89"/>
    <w:rsid w:val="00F62FAE"/>
    <w:rsid w:val="00F644FE"/>
    <w:rsid w:val="00F678D2"/>
    <w:rsid w:val="00F71D1B"/>
    <w:rsid w:val="00F7243A"/>
    <w:rsid w:val="00F74515"/>
    <w:rsid w:val="00F81BE0"/>
    <w:rsid w:val="00F827E3"/>
    <w:rsid w:val="00F914DD"/>
    <w:rsid w:val="00F94B7D"/>
    <w:rsid w:val="00FA0BCE"/>
    <w:rsid w:val="00FA2D7D"/>
    <w:rsid w:val="00FA3ECE"/>
    <w:rsid w:val="00FA4B93"/>
    <w:rsid w:val="00FA4D6B"/>
    <w:rsid w:val="00FB07AB"/>
    <w:rsid w:val="00FB0DF8"/>
    <w:rsid w:val="00FB69C6"/>
    <w:rsid w:val="00FC2E91"/>
    <w:rsid w:val="00FC5071"/>
    <w:rsid w:val="00FD3DCE"/>
    <w:rsid w:val="00FE6D92"/>
    <w:rsid w:val="00FF1A96"/>
    <w:rsid w:val="00FF55C3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1D32"/>
  <w15:docId w15:val="{B7281B7D-CC6F-4307-BC36-6D318C40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80FDC"/>
    <w:pPr>
      <w:keepNext/>
      <w:suppressAutoHyphens/>
      <w:spacing w:before="240" w:after="60" w:line="240" w:lineRule="auto"/>
      <w:ind w:left="2148" w:hanging="360"/>
      <w:outlineLvl w:val="1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80FDC"/>
    <w:pPr>
      <w:keepNext/>
      <w:suppressAutoHyphens/>
      <w:spacing w:before="240" w:after="60" w:line="240" w:lineRule="auto"/>
      <w:ind w:left="2868" w:hanging="360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59"/>
    <w:pPr>
      <w:ind w:left="720"/>
      <w:contextualSpacing/>
    </w:pPr>
  </w:style>
  <w:style w:type="table" w:styleId="a4">
    <w:name w:val="Table Grid"/>
    <w:basedOn w:val="a1"/>
    <w:uiPriority w:val="59"/>
    <w:rsid w:val="0001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4"/>
    <w:rsid w:val="0048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3"/>
  </w:style>
  <w:style w:type="paragraph" w:styleId="a7">
    <w:name w:val="footer"/>
    <w:basedOn w:val="a"/>
    <w:link w:val="a8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3"/>
  </w:style>
  <w:style w:type="paragraph" w:styleId="a9">
    <w:name w:val="Balloon Text"/>
    <w:basedOn w:val="a"/>
    <w:link w:val="aa"/>
    <w:uiPriority w:val="99"/>
    <w:semiHidden/>
    <w:unhideWhenUsed/>
    <w:rsid w:val="0033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E5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5508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A7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80FD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80FDC"/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13">
    <w:name w:val="Нет списка1"/>
    <w:next w:val="a2"/>
    <w:semiHidden/>
    <w:rsid w:val="00A80FDC"/>
  </w:style>
  <w:style w:type="character" w:customStyle="1" w:styleId="WW8Num2z0">
    <w:name w:val="WW8Num2z0"/>
    <w:rsid w:val="00A80FDC"/>
    <w:rPr>
      <w:rFonts w:ascii="Symbol" w:hAnsi="Symbol" w:cs="OpenSymbol"/>
    </w:rPr>
  </w:style>
  <w:style w:type="character" w:customStyle="1" w:styleId="WW8Num2z1">
    <w:name w:val="WW8Num2z1"/>
    <w:rsid w:val="00A80FDC"/>
    <w:rPr>
      <w:rFonts w:ascii="OpenSymbol" w:hAnsi="OpenSymbol" w:cs="OpenSymbol"/>
    </w:rPr>
  </w:style>
  <w:style w:type="character" w:customStyle="1" w:styleId="Absatz-Standardschriftart">
    <w:name w:val="Absatz-Standardschriftart"/>
    <w:rsid w:val="00A80FDC"/>
  </w:style>
  <w:style w:type="character" w:customStyle="1" w:styleId="WW-Absatz-Standardschriftart">
    <w:name w:val="WW-Absatz-Standardschriftart"/>
    <w:rsid w:val="00A80FDC"/>
  </w:style>
  <w:style w:type="character" w:customStyle="1" w:styleId="WW-Absatz-Standardschriftart1">
    <w:name w:val="WW-Absatz-Standardschriftart1"/>
    <w:rsid w:val="00A80FDC"/>
  </w:style>
  <w:style w:type="character" w:customStyle="1" w:styleId="WW-Absatz-Standardschriftart11">
    <w:name w:val="WW-Absatz-Standardschriftart11"/>
    <w:rsid w:val="00A80FDC"/>
  </w:style>
  <w:style w:type="character" w:customStyle="1" w:styleId="WW-Absatz-Standardschriftart111">
    <w:name w:val="WW-Absatz-Standardschriftart111"/>
    <w:rsid w:val="00A80FDC"/>
  </w:style>
  <w:style w:type="character" w:customStyle="1" w:styleId="WW-Absatz-Standardschriftart1111">
    <w:name w:val="WW-Absatz-Standardschriftart1111"/>
    <w:rsid w:val="00A80FDC"/>
  </w:style>
  <w:style w:type="character" w:customStyle="1" w:styleId="WW-Absatz-Standardschriftart11111">
    <w:name w:val="WW-Absatz-Standardschriftart11111"/>
    <w:rsid w:val="00A80FDC"/>
  </w:style>
  <w:style w:type="character" w:customStyle="1" w:styleId="14">
    <w:name w:val="Основной шрифт абзаца1"/>
    <w:rsid w:val="00A80FDC"/>
  </w:style>
  <w:style w:type="character" w:customStyle="1" w:styleId="ae">
    <w:name w:val="Маркеры списка"/>
    <w:rsid w:val="00A80FDC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A80FDC"/>
  </w:style>
  <w:style w:type="paragraph" w:customStyle="1" w:styleId="15">
    <w:name w:val="Заголовок1"/>
    <w:basedOn w:val="a"/>
    <w:next w:val="af0"/>
    <w:rsid w:val="00A80FD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/>
    </w:rPr>
  </w:style>
  <w:style w:type="paragraph" w:styleId="af0">
    <w:name w:val="Body Text"/>
    <w:basedOn w:val="a"/>
    <w:link w:val="af1"/>
    <w:rsid w:val="00A80F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List"/>
    <w:basedOn w:val="af0"/>
    <w:rsid w:val="00A80FDC"/>
    <w:rPr>
      <w:rFonts w:cs="Tahoma"/>
    </w:rPr>
  </w:style>
  <w:style w:type="paragraph" w:customStyle="1" w:styleId="16">
    <w:name w:val="Название1"/>
    <w:basedOn w:val="a"/>
    <w:rsid w:val="00A80FD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/>
    </w:rPr>
  </w:style>
  <w:style w:type="paragraph" w:customStyle="1" w:styleId="17">
    <w:name w:val="Указатель1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4">
    <w:name w:val="Заголовок таблицы"/>
    <w:basedOn w:val="af3"/>
    <w:rsid w:val="00A80FDC"/>
    <w:pPr>
      <w:jc w:val="center"/>
    </w:pPr>
    <w:rPr>
      <w:b/>
      <w:bCs/>
    </w:rPr>
  </w:style>
  <w:style w:type="paragraph" w:styleId="af5">
    <w:name w:val="Body Text Indent"/>
    <w:basedOn w:val="a"/>
    <w:link w:val="af6"/>
    <w:rsid w:val="00A80F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Основной текст с отступом Знак"/>
    <w:basedOn w:val="a0"/>
    <w:link w:val="af5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4">
    <w:name w:val="Сетка таблицы4"/>
    <w:basedOn w:val="a1"/>
    <w:next w:val="a4"/>
    <w:rsid w:val="00A80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B1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pfdse">
    <w:name w:val="jpfdse"/>
    <w:basedOn w:val="a0"/>
    <w:rsid w:val="00A36DC4"/>
  </w:style>
  <w:style w:type="table" w:customStyle="1" w:styleId="5">
    <w:name w:val="Сетка таблицы5"/>
    <w:basedOn w:val="a1"/>
    <w:next w:val="a4"/>
    <w:uiPriority w:val="59"/>
    <w:rsid w:val="000272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0272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4E1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4E1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4B71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4B71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59"/>
    <w:rsid w:val="004B71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F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0">
    <w:name w:val="Сетка таблицы14"/>
    <w:basedOn w:val="a1"/>
    <w:next w:val="a4"/>
    <w:uiPriority w:val="59"/>
    <w:rsid w:val="001924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5316E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4"/>
    <w:uiPriority w:val="39"/>
    <w:rsid w:val="003F6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4"/>
    <w:uiPriority w:val="39"/>
    <w:rsid w:val="0078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05094"/>
    <w:rPr>
      <w:color w:val="800080" w:themeColor="followedHyperlink"/>
      <w:u w:val="single"/>
    </w:rPr>
  </w:style>
  <w:style w:type="table" w:customStyle="1" w:styleId="18">
    <w:name w:val="Сетка таблицы18"/>
    <w:basedOn w:val="a1"/>
    <w:next w:val="a4"/>
    <w:uiPriority w:val="59"/>
    <w:rsid w:val="00E439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204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022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87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zigul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ublic202668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igul.uralschoo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F853-4DC1-4AB4-988C-20B9D30D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7156</Words>
  <Characters>40790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APARATNAY1</dc:creator>
  <cp:lastModifiedBy>User</cp:lastModifiedBy>
  <cp:revision>109</cp:revision>
  <cp:lastPrinted>2025-04-08T09:09:00Z</cp:lastPrinted>
  <dcterms:created xsi:type="dcterms:W3CDTF">2022-06-08T04:18:00Z</dcterms:created>
  <dcterms:modified xsi:type="dcterms:W3CDTF">2026-04-20T11:35:00Z</dcterms:modified>
</cp:coreProperties>
</file>